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BC8" w:rsidRPr="00CD18CB" w:rsidRDefault="00766BC8" w:rsidP="00766BC8">
      <w:pPr>
        <w:spacing w:after="0" w:line="360" w:lineRule="auto"/>
        <w:ind w:firstLine="720"/>
        <w:jc w:val="center"/>
        <w:rPr>
          <w:rFonts w:eastAsia="MS Mincho" w:cstheme="minorHAnsi"/>
          <w:b/>
          <w:sz w:val="24"/>
          <w:szCs w:val="24"/>
        </w:rPr>
      </w:pPr>
    </w:p>
    <w:p w:rsidR="00766BC8" w:rsidRPr="00766BC8" w:rsidRDefault="00766BC8" w:rsidP="00766BC8">
      <w:pPr>
        <w:spacing w:after="0" w:line="360" w:lineRule="auto"/>
        <w:ind w:firstLine="720"/>
        <w:jc w:val="center"/>
        <w:rPr>
          <w:rFonts w:eastAsia="MS Mincho" w:cstheme="minorHAnsi"/>
          <w:b/>
          <w:sz w:val="24"/>
          <w:szCs w:val="24"/>
        </w:rPr>
      </w:pPr>
      <w:r w:rsidRPr="00766BC8">
        <w:rPr>
          <w:rFonts w:eastAsia="MS Mincho" w:cstheme="minorHAnsi"/>
          <w:b/>
          <w:sz w:val="24"/>
          <w:szCs w:val="24"/>
        </w:rPr>
        <w:t>INFORMARE</w:t>
      </w:r>
    </w:p>
    <w:p w:rsidR="00766BC8" w:rsidRPr="00766BC8" w:rsidRDefault="00766BC8" w:rsidP="00766BC8">
      <w:pPr>
        <w:spacing w:after="0" w:line="360" w:lineRule="auto"/>
        <w:ind w:firstLine="720"/>
        <w:jc w:val="center"/>
        <w:rPr>
          <w:rFonts w:eastAsia="MS Mincho" w:cstheme="minorHAnsi"/>
          <w:b/>
          <w:sz w:val="24"/>
          <w:szCs w:val="24"/>
        </w:rPr>
      </w:pPr>
      <w:r w:rsidRPr="00766BC8">
        <w:rPr>
          <w:rFonts w:eastAsia="MS Mincho" w:cstheme="minorHAnsi"/>
          <w:b/>
          <w:sz w:val="24"/>
          <w:szCs w:val="24"/>
        </w:rPr>
        <w:t>PRIND DREPTURILOR PERSOANELOR ÎN CEEA CE PRIVEȘTE</w:t>
      </w:r>
    </w:p>
    <w:p w:rsidR="00766BC8" w:rsidRPr="00766BC8" w:rsidRDefault="00766BC8" w:rsidP="00766BC8">
      <w:pPr>
        <w:spacing w:after="0" w:line="360" w:lineRule="auto"/>
        <w:ind w:firstLine="720"/>
        <w:jc w:val="center"/>
        <w:rPr>
          <w:rFonts w:eastAsia="MS Mincho" w:cstheme="minorHAnsi"/>
          <w:b/>
          <w:sz w:val="24"/>
          <w:szCs w:val="24"/>
        </w:rPr>
      </w:pPr>
      <w:r w:rsidRPr="00766BC8">
        <w:rPr>
          <w:rFonts w:eastAsia="MS Mincho" w:cstheme="minorHAnsi"/>
          <w:b/>
          <w:sz w:val="24"/>
          <w:szCs w:val="24"/>
        </w:rPr>
        <w:t>PRELUCRAREA DATELOR CU CARACTER PERSONAL</w:t>
      </w:r>
    </w:p>
    <w:p w:rsidR="00766BC8" w:rsidRPr="00766BC8" w:rsidRDefault="00766BC8" w:rsidP="00766BC8">
      <w:pPr>
        <w:spacing w:after="0" w:line="360" w:lineRule="auto"/>
        <w:ind w:firstLine="720"/>
        <w:jc w:val="both"/>
        <w:rPr>
          <w:rFonts w:eastAsia="MS Mincho" w:cstheme="minorHAnsi"/>
          <w:sz w:val="16"/>
          <w:szCs w:val="16"/>
          <w:u w:val="single"/>
          <w:lang w:val="ro-RO"/>
        </w:rPr>
      </w:pPr>
    </w:p>
    <w:p w:rsidR="00766BC8" w:rsidRPr="00766BC8" w:rsidRDefault="00766BC8" w:rsidP="00766BC8">
      <w:pPr>
        <w:spacing w:after="0" w:line="360" w:lineRule="auto"/>
        <w:jc w:val="both"/>
        <w:rPr>
          <w:rFonts w:eastAsia="MS Mincho" w:cstheme="minorHAnsi"/>
          <w:b/>
          <w:sz w:val="24"/>
          <w:szCs w:val="24"/>
          <w:lang w:val="ro-RO"/>
        </w:rPr>
      </w:pPr>
      <w:r w:rsidRPr="00766BC8">
        <w:rPr>
          <w:rFonts w:eastAsia="MS Mincho" w:cstheme="minorHAnsi"/>
          <w:b/>
          <w:sz w:val="24"/>
          <w:szCs w:val="24"/>
          <w:lang w:val="ro-RO"/>
        </w:rPr>
        <w:t>CONFIDENȚIALITATEA</w:t>
      </w:r>
    </w:p>
    <w:p w:rsidR="00766BC8" w:rsidRPr="00766BC8" w:rsidRDefault="00766BC8" w:rsidP="00766BC8">
      <w:pPr>
        <w:numPr>
          <w:ilvl w:val="0"/>
          <w:numId w:val="3"/>
        </w:numPr>
        <w:spacing w:after="0" w:line="360" w:lineRule="auto"/>
        <w:ind w:left="709" w:hanging="426"/>
        <w:contextualSpacing/>
        <w:jc w:val="both"/>
        <w:rPr>
          <w:rFonts w:eastAsia="MS Mincho" w:cstheme="minorHAnsi"/>
          <w:sz w:val="24"/>
          <w:szCs w:val="24"/>
          <w:lang w:val="ro-RO" w:eastAsia="ro-RO"/>
        </w:rPr>
      </w:pPr>
      <w:r w:rsidRPr="00766BC8">
        <w:rPr>
          <w:rFonts w:eastAsia="MS Mincho" w:cstheme="minorHAnsi"/>
          <w:sz w:val="24"/>
          <w:szCs w:val="24"/>
          <w:lang w:val="ro-RO" w:eastAsia="ro-RO"/>
        </w:rPr>
        <w:t xml:space="preserve">Părțile convin să păstreze în strictă confidențialitate informațiile contractuale și sunt de acord să prevină orice utilizare sau divulgare neautorizată a acestora. </w:t>
      </w:r>
    </w:p>
    <w:p w:rsidR="00766BC8" w:rsidRPr="00766BC8" w:rsidRDefault="00766BC8" w:rsidP="00766BC8">
      <w:pPr>
        <w:spacing w:after="0" w:line="360" w:lineRule="auto"/>
        <w:ind w:left="709"/>
        <w:contextualSpacing/>
        <w:jc w:val="both"/>
        <w:rPr>
          <w:rFonts w:eastAsia="MS Mincho" w:cstheme="minorHAnsi"/>
          <w:sz w:val="24"/>
          <w:szCs w:val="24"/>
          <w:lang w:val="ro-RO" w:eastAsia="ro-RO"/>
        </w:rPr>
      </w:pPr>
      <w:r w:rsidRPr="00766BC8">
        <w:rPr>
          <w:rFonts w:eastAsia="MS Mincho" w:cstheme="minorHAnsi"/>
          <w:sz w:val="24"/>
          <w:szCs w:val="24"/>
          <w:lang w:val="ro-RO" w:eastAsia="ro-RO"/>
        </w:rPr>
        <w:t>Părțile înțeleg să utilizeze informațiile contractuale doar în scopul de a-și îndeplini obligațiile din prezentul contract.</w:t>
      </w:r>
    </w:p>
    <w:p w:rsidR="00766BC8" w:rsidRPr="00766BC8" w:rsidRDefault="00766BC8" w:rsidP="00766BC8">
      <w:pPr>
        <w:numPr>
          <w:ilvl w:val="0"/>
          <w:numId w:val="3"/>
        </w:numPr>
        <w:spacing w:after="0" w:line="360" w:lineRule="auto"/>
        <w:ind w:left="709" w:hanging="426"/>
        <w:contextualSpacing/>
        <w:jc w:val="both"/>
        <w:rPr>
          <w:rFonts w:eastAsia="MS Mincho" w:cstheme="minorHAnsi"/>
          <w:sz w:val="24"/>
          <w:szCs w:val="24"/>
          <w:lang w:val="ro-RO" w:eastAsia="ro-RO"/>
        </w:rPr>
      </w:pPr>
      <w:r w:rsidRPr="00766BC8">
        <w:rPr>
          <w:rFonts w:eastAsia="MS Mincho" w:cstheme="minorHAnsi"/>
          <w:sz w:val="24"/>
          <w:szCs w:val="24"/>
          <w:lang w:val="ro-RO" w:eastAsia="ro-RO"/>
        </w:rPr>
        <w:t xml:space="preserve">Fără a aduce atingere obligațiilor prevăzute în prezentul Contract și anexele acestuia privind furnizarea informațiilor și documentelor necesare desfășurării activităților de audit și control de către instituțiile/departamentele abilitate, precum și pentru informarea și promovarea în scopuri publicitare a utilizării fondurilor FEDR/IPA/ENI/FSE, conform prevederilor regulamentelor europene aplicabile, părțile se angajează să depună toate diligențele pentru păstrarea confidențialității datelor cu caracter personal în conformitate cu prevederile </w:t>
      </w:r>
    </w:p>
    <w:p w:rsidR="00766BC8" w:rsidRPr="00766BC8" w:rsidRDefault="00766BC8" w:rsidP="00766BC8">
      <w:pPr>
        <w:spacing w:after="0" w:line="360" w:lineRule="auto"/>
        <w:ind w:left="709"/>
        <w:contextualSpacing/>
        <w:jc w:val="both"/>
        <w:rPr>
          <w:rFonts w:eastAsia="MS Mincho" w:cstheme="minorHAnsi"/>
          <w:sz w:val="24"/>
          <w:szCs w:val="24"/>
          <w:lang w:val="ro-RO" w:eastAsia="ro-RO"/>
        </w:rPr>
      </w:pPr>
      <w:r w:rsidRPr="00766BC8">
        <w:rPr>
          <w:rFonts w:eastAsia="MS Mincho" w:cstheme="minorHAnsi"/>
          <w:sz w:val="24"/>
          <w:szCs w:val="24"/>
          <w:lang w:val="ro-RO" w:eastAsia="ro-RO"/>
        </w:rPr>
        <w:t xml:space="preserve">Directivei (UE) 2016/680 a Parlamentului European și a Consiliului – din 27 aprilie 2016 privind protecţia persoanelor fizice referitor la prelucrarea datelor cu caracter personal de către autorităţile competente în scopul prevenirii, depistării, investigării sau urmăririi penale a infracţiunilor sau al executării pedepselor și privind libera circulaţie a acestor date și de abrogare a Deciziei-cadru 2008/977/JAI a Consiliului și în conformitate </w:t>
      </w:r>
      <w:r w:rsidRPr="00766BC8">
        <w:rPr>
          <w:rFonts w:eastAsia="Calibri" w:cstheme="minorHAnsi"/>
          <w:sz w:val="24"/>
          <w:szCs w:val="24"/>
          <w:lang w:val="ro-RO"/>
        </w:rPr>
        <w:t xml:space="preserve">cu prevederile </w:t>
      </w:r>
      <w:r w:rsidRPr="00766BC8">
        <w:rPr>
          <w:rFonts w:eastAsia="MS Mincho" w:cstheme="minorHAnsi"/>
          <w:sz w:val="24"/>
          <w:szCs w:val="24"/>
          <w:lang w:val="ro-RO" w:eastAsia="ro-RO"/>
        </w:rPr>
        <w:t>Legii nr.190/2018 privind măsuri de punere în aplicare a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w:t>
      </w:r>
    </w:p>
    <w:p w:rsidR="00766BC8" w:rsidRPr="00766BC8" w:rsidRDefault="00766BC8" w:rsidP="00766BC8">
      <w:pPr>
        <w:numPr>
          <w:ilvl w:val="0"/>
          <w:numId w:val="3"/>
        </w:numPr>
        <w:spacing w:after="0" w:line="360" w:lineRule="auto"/>
        <w:ind w:left="709" w:hanging="426"/>
        <w:contextualSpacing/>
        <w:jc w:val="both"/>
        <w:rPr>
          <w:rFonts w:eastAsia="MS Mincho" w:cstheme="minorHAnsi"/>
          <w:sz w:val="24"/>
          <w:szCs w:val="24"/>
          <w:lang w:val="ro-RO" w:eastAsia="ro-RO"/>
        </w:rPr>
      </w:pPr>
      <w:r w:rsidRPr="00766BC8">
        <w:rPr>
          <w:rFonts w:eastAsia="MS Mincho" w:cstheme="minorHAnsi"/>
          <w:sz w:val="24"/>
          <w:szCs w:val="24"/>
          <w:lang w:val="ro-RO" w:eastAsia="ro-RO"/>
        </w:rPr>
        <w:t>Părțile vor fi exonerate de răspunderea pentru dezvăluirea informațiilor prevăzute la alineatul precedent dacă:</w:t>
      </w:r>
    </w:p>
    <w:p w:rsidR="00766BC8" w:rsidRPr="00766BC8" w:rsidRDefault="00766BC8" w:rsidP="00766BC8">
      <w:pPr>
        <w:numPr>
          <w:ilvl w:val="0"/>
          <w:numId w:val="1"/>
        </w:numPr>
        <w:tabs>
          <w:tab w:val="left" w:pos="1080"/>
        </w:tabs>
        <w:autoSpaceDE w:val="0"/>
        <w:autoSpaceDN w:val="0"/>
        <w:adjustRightInd w:val="0"/>
        <w:spacing w:after="0" w:line="360" w:lineRule="auto"/>
        <w:ind w:left="0" w:firstLine="630"/>
        <w:jc w:val="both"/>
        <w:rPr>
          <w:rFonts w:eastAsia="MS Gothic" w:cstheme="minorHAnsi"/>
          <w:sz w:val="24"/>
          <w:szCs w:val="24"/>
          <w:lang w:val="ro-RO" w:eastAsia="ro-RO"/>
        </w:rPr>
      </w:pPr>
      <w:r w:rsidRPr="00766BC8">
        <w:rPr>
          <w:rFonts w:eastAsia="MS Gothic" w:cstheme="minorHAnsi"/>
          <w:sz w:val="24"/>
          <w:szCs w:val="24"/>
          <w:lang w:val="ro-RO" w:eastAsia="ro-RO"/>
        </w:rPr>
        <w:t xml:space="preserve">Informația a fost dezvăluită după ce a fost obținut acordul scris al celeilalte părți  </w:t>
      </w:r>
    </w:p>
    <w:p w:rsidR="00766BC8" w:rsidRPr="00766BC8" w:rsidRDefault="00766BC8" w:rsidP="00766BC8">
      <w:pPr>
        <w:autoSpaceDE w:val="0"/>
        <w:autoSpaceDN w:val="0"/>
        <w:adjustRightInd w:val="0"/>
        <w:spacing w:after="0" w:line="360" w:lineRule="auto"/>
        <w:ind w:left="720"/>
        <w:jc w:val="both"/>
        <w:rPr>
          <w:rFonts w:eastAsia="MS Gothic" w:cstheme="minorHAnsi"/>
          <w:sz w:val="24"/>
          <w:szCs w:val="24"/>
          <w:lang w:val="ro-RO" w:eastAsia="ro-RO"/>
        </w:rPr>
      </w:pPr>
      <w:r w:rsidRPr="00766BC8">
        <w:rPr>
          <w:rFonts w:eastAsia="MS Gothic" w:cstheme="minorHAnsi"/>
          <w:sz w:val="24"/>
          <w:szCs w:val="24"/>
          <w:lang w:val="ro-RO" w:eastAsia="ro-RO"/>
        </w:rPr>
        <w:t xml:space="preserve">    contractante în acest sens, cu respectarea prevederilor legale incidente;</w:t>
      </w:r>
    </w:p>
    <w:p w:rsidR="00766BC8" w:rsidRPr="00766BC8" w:rsidRDefault="00766BC8" w:rsidP="00766BC8">
      <w:pPr>
        <w:numPr>
          <w:ilvl w:val="0"/>
          <w:numId w:val="1"/>
        </w:numPr>
        <w:tabs>
          <w:tab w:val="left" w:pos="1080"/>
        </w:tabs>
        <w:autoSpaceDE w:val="0"/>
        <w:autoSpaceDN w:val="0"/>
        <w:adjustRightInd w:val="0"/>
        <w:spacing w:after="0" w:line="360" w:lineRule="auto"/>
        <w:ind w:left="0" w:firstLine="630"/>
        <w:jc w:val="both"/>
        <w:rPr>
          <w:rFonts w:eastAsia="MS Gothic" w:cstheme="minorHAnsi"/>
          <w:sz w:val="24"/>
          <w:szCs w:val="24"/>
          <w:lang w:val="ro-RO" w:eastAsia="ro-RO"/>
        </w:rPr>
      </w:pPr>
      <w:r w:rsidRPr="00766BC8">
        <w:rPr>
          <w:rFonts w:eastAsia="MS Gothic" w:cstheme="minorHAnsi"/>
          <w:sz w:val="24"/>
          <w:szCs w:val="24"/>
          <w:lang w:val="ro-RO" w:eastAsia="ro-RO"/>
        </w:rPr>
        <w:t>Partea contractantă a fost obligată în mod legal să dezvăluie informația.</w:t>
      </w:r>
    </w:p>
    <w:p w:rsidR="00766BC8" w:rsidRPr="00766BC8" w:rsidRDefault="00766BC8" w:rsidP="00766BC8">
      <w:pPr>
        <w:spacing w:after="0" w:line="360" w:lineRule="auto"/>
        <w:ind w:firstLine="720"/>
        <w:jc w:val="both"/>
        <w:rPr>
          <w:rFonts w:eastAsia="MS Mincho" w:cstheme="minorHAnsi"/>
          <w:sz w:val="16"/>
          <w:szCs w:val="16"/>
          <w:lang w:val="ro-RO" w:eastAsia="ro-RO"/>
        </w:rPr>
      </w:pPr>
    </w:p>
    <w:p w:rsidR="00766BC8" w:rsidRPr="00766BC8" w:rsidRDefault="00766BC8" w:rsidP="00766BC8">
      <w:pPr>
        <w:spacing w:after="0" w:line="360" w:lineRule="auto"/>
        <w:jc w:val="both"/>
        <w:rPr>
          <w:rFonts w:eastAsia="MS Mincho" w:cstheme="minorHAnsi"/>
          <w:b/>
          <w:sz w:val="24"/>
          <w:szCs w:val="24"/>
          <w:lang w:val="ro-RO" w:eastAsia="ro-RO"/>
        </w:rPr>
      </w:pPr>
      <w:r w:rsidRPr="00766BC8">
        <w:rPr>
          <w:rFonts w:eastAsia="MS Mincho" w:cstheme="minorHAnsi"/>
          <w:b/>
          <w:sz w:val="24"/>
          <w:szCs w:val="24"/>
          <w:lang w:val="ro-RO" w:eastAsia="ro-RO"/>
        </w:rPr>
        <w:lastRenderedPageBreak/>
        <w:t>PRELUCRAREA DATELOR CU CARACTER PERSONAL</w:t>
      </w:r>
    </w:p>
    <w:p w:rsidR="00766BC8" w:rsidRPr="00766BC8" w:rsidRDefault="00766BC8" w:rsidP="00766BC8">
      <w:pPr>
        <w:numPr>
          <w:ilvl w:val="0"/>
          <w:numId w:val="2"/>
        </w:numPr>
        <w:tabs>
          <w:tab w:val="left" w:pos="270"/>
        </w:tabs>
        <w:spacing w:after="0" w:line="360" w:lineRule="auto"/>
        <w:ind w:left="270" w:hanging="270"/>
        <w:contextualSpacing/>
        <w:jc w:val="both"/>
        <w:rPr>
          <w:rFonts w:eastAsia="MS Mincho" w:cstheme="minorHAnsi"/>
          <w:sz w:val="24"/>
          <w:szCs w:val="24"/>
          <w:lang w:val="ro-RO" w:eastAsia="ro-RO"/>
        </w:rPr>
      </w:pPr>
      <w:r w:rsidRPr="00766BC8">
        <w:rPr>
          <w:rFonts w:eastAsia="MS Mincho" w:cstheme="minorHAnsi"/>
          <w:sz w:val="24"/>
          <w:szCs w:val="24"/>
          <w:lang w:val="ro-RO" w:eastAsia="ro-RO"/>
        </w:rPr>
        <w:t>Colectarea, prelucrarea și stocarea/arhivarea datelor cu caracter personal se vor realiza în conformitate cu prevederile Regulamentului nr. 679  /2016, precum și cu respectarea legislației naționale în materie, în scopul implementării și monitorizării proiectului, realizării obiectivului contractului, îndeplinirii obiectivelor acestuia, precum și în scop statistic.</w:t>
      </w:r>
    </w:p>
    <w:p w:rsidR="00766BC8" w:rsidRPr="00766BC8" w:rsidRDefault="00766BC8" w:rsidP="00766BC8">
      <w:pPr>
        <w:numPr>
          <w:ilvl w:val="0"/>
          <w:numId w:val="2"/>
        </w:numPr>
        <w:tabs>
          <w:tab w:val="left" w:pos="270"/>
        </w:tabs>
        <w:spacing w:after="0" w:line="360" w:lineRule="auto"/>
        <w:ind w:left="270" w:hanging="270"/>
        <w:contextualSpacing/>
        <w:jc w:val="both"/>
        <w:rPr>
          <w:rFonts w:eastAsia="MS Mincho" w:cstheme="minorHAnsi"/>
          <w:sz w:val="24"/>
          <w:szCs w:val="24"/>
          <w:lang w:val="ro-RO" w:eastAsia="ro-RO"/>
        </w:rPr>
      </w:pPr>
      <w:r w:rsidRPr="00766BC8">
        <w:rPr>
          <w:rFonts w:eastAsia="MS Mincho" w:cstheme="minorHAnsi"/>
          <w:sz w:val="24"/>
          <w:szCs w:val="24"/>
          <w:lang w:val="ro-RO" w:eastAsia="ro-RO"/>
        </w:rPr>
        <w:t>Datele cu caracter personal, așa cum sunt clasificate în Regulamentul (UE) 679/2016,vor fi prelucrate în acord cu legislația menționată pe toată perioada contractuală, inclusiv pe perioada de verificare și urmărire a obiectivelor contractuale, în scopul și temeiul legal pentru care s-a perfectat prezentul contract.</w:t>
      </w:r>
    </w:p>
    <w:p w:rsidR="00766BC8" w:rsidRPr="00766BC8" w:rsidRDefault="00766BC8" w:rsidP="00766BC8">
      <w:pPr>
        <w:numPr>
          <w:ilvl w:val="0"/>
          <w:numId w:val="2"/>
        </w:numPr>
        <w:tabs>
          <w:tab w:val="left" w:pos="270"/>
        </w:tabs>
        <w:spacing w:after="0" w:line="360" w:lineRule="auto"/>
        <w:ind w:left="270" w:hanging="270"/>
        <w:contextualSpacing/>
        <w:jc w:val="both"/>
        <w:rPr>
          <w:rFonts w:eastAsia="Calibri" w:cstheme="minorHAnsi"/>
          <w:sz w:val="24"/>
          <w:szCs w:val="24"/>
          <w:lang w:val="ro-RO"/>
        </w:rPr>
      </w:pPr>
      <w:r w:rsidRPr="00766BC8">
        <w:rPr>
          <w:rFonts w:eastAsia="MS Mincho" w:cstheme="minorHAnsi"/>
          <w:sz w:val="24"/>
          <w:szCs w:val="24"/>
          <w:lang w:val="ro-RO" w:eastAsia="ro-RO"/>
        </w:rPr>
        <w:t>Nu</w:t>
      </w:r>
      <w:r w:rsidRPr="00766BC8">
        <w:rPr>
          <w:rFonts w:eastAsia="Calibri" w:cstheme="minorHAnsi"/>
          <w:sz w:val="24"/>
          <w:szCs w:val="24"/>
          <w:lang w:val="ro-RO"/>
        </w:rPr>
        <w:t xml:space="preserve"> facem o prelucrare automată a datelor dumneavoastră cu caracter personal.</w:t>
      </w:r>
    </w:p>
    <w:p w:rsidR="00766BC8" w:rsidRPr="00766BC8" w:rsidRDefault="00766BC8" w:rsidP="006B503B">
      <w:pPr>
        <w:spacing w:after="0" w:line="360" w:lineRule="auto"/>
        <w:ind w:left="270"/>
        <w:jc w:val="both"/>
        <w:rPr>
          <w:rFonts w:eastAsia="MS Mincho" w:cstheme="minorHAnsi"/>
          <w:sz w:val="24"/>
          <w:szCs w:val="24"/>
          <w:lang w:val="ro-RO" w:eastAsia="ro-RO"/>
        </w:rPr>
      </w:pPr>
      <w:r w:rsidRPr="00766BC8">
        <w:rPr>
          <w:rFonts w:eastAsia="MS Mincho" w:cstheme="minorHAnsi"/>
          <w:sz w:val="24"/>
          <w:szCs w:val="24"/>
          <w:lang w:val="ro-RO" w:eastAsia="ro-RO"/>
        </w:rPr>
        <w:t>Părțile contractuale vor lua măsuri tehnice și organizatorice adecvate, protrivit propriilor atribuții și competențe instituționale, în vederea asigurării unui nivel corespunzător de securitate a datelor cu caracater personal, fie că este vorba despre prelucrare, reprelucrare sau transfer către terți ori publicare pe surse publice interne sau externe.</w:t>
      </w:r>
    </w:p>
    <w:p w:rsidR="00766BC8" w:rsidRPr="00766BC8" w:rsidRDefault="00766BC8" w:rsidP="00766BC8">
      <w:pPr>
        <w:numPr>
          <w:ilvl w:val="0"/>
          <w:numId w:val="2"/>
        </w:numPr>
        <w:tabs>
          <w:tab w:val="left" w:pos="270"/>
        </w:tabs>
        <w:spacing w:after="0" w:line="360" w:lineRule="auto"/>
        <w:ind w:left="270" w:hanging="270"/>
        <w:contextualSpacing/>
        <w:jc w:val="both"/>
        <w:rPr>
          <w:rFonts w:eastAsia="MS Mincho" w:cstheme="minorHAnsi"/>
          <w:sz w:val="24"/>
          <w:szCs w:val="24"/>
          <w:lang w:val="ro-RO" w:eastAsia="ro-RO"/>
        </w:rPr>
      </w:pPr>
      <w:r w:rsidRPr="00766BC8">
        <w:rPr>
          <w:rFonts w:eastAsia="MS Mincho" w:cstheme="minorHAnsi"/>
          <w:sz w:val="24"/>
          <w:szCs w:val="24"/>
          <w:lang w:val="ro-RO" w:eastAsia="ro-RO"/>
        </w:rPr>
        <w:t>Părțile contractuale vor asigura protrivit propriilor atribuții și competențe instituționale toate condițiile tehnice și organizatorice pentru păstrarea confidențialității, integrității și disponibilității datelor cu caracter personal.</w:t>
      </w:r>
    </w:p>
    <w:p w:rsidR="00766BC8" w:rsidRPr="00766BC8" w:rsidRDefault="00766BC8" w:rsidP="006B503B">
      <w:pPr>
        <w:spacing w:after="0" w:line="360" w:lineRule="auto"/>
        <w:ind w:left="270"/>
        <w:jc w:val="both"/>
        <w:rPr>
          <w:rFonts w:eastAsia="MS Mincho" w:cstheme="minorHAnsi"/>
          <w:sz w:val="24"/>
          <w:szCs w:val="24"/>
          <w:lang w:val="ro-RO" w:eastAsia="ro-RO"/>
        </w:rPr>
      </w:pPr>
      <w:r w:rsidRPr="00766BC8">
        <w:rPr>
          <w:rFonts w:eastAsia="MS Mincho" w:cstheme="minorHAnsi"/>
          <w:sz w:val="24"/>
          <w:szCs w:val="24"/>
          <w:lang w:val="ro-RO" w:eastAsia="ro-RO"/>
        </w:rPr>
        <w:t>Părțile contractuale se vor informa și notifica reciproc cu privire la orice încălcare a securității prelucării datelor cu caracter personal din prezentul contract, în vederea adoptării de urgență a măsurilor tehnice și organizatorice ce se impun și în vederea notificării Autorității Naționale de Supraveghere a Prelucării Datelor cu Caracter Personal (ANSPCDCP), conform obligațiilor ce decurd din prevederile Regulamentului (UE) 679 / 2016.</w:t>
      </w:r>
    </w:p>
    <w:p w:rsidR="00766BC8" w:rsidRPr="00766BC8" w:rsidRDefault="00766BC8" w:rsidP="006B503B">
      <w:pPr>
        <w:spacing w:after="0" w:line="360" w:lineRule="auto"/>
        <w:ind w:left="270"/>
        <w:jc w:val="both"/>
        <w:rPr>
          <w:rFonts w:eastAsia="MS Mincho" w:cstheme="minorHAnsi"/>
          <w:sz w:val="24"/>
          <w:szCs w:val="24"/>
          <w:lang w:val="ro-RO" w:eastAsia="ro-RO"/>
        </w:rPr>
      </w:pPr>
      <w:r w:rsidRPr="00766BC8">
        <w:rPr>
          <w:rFonts w:eastAsia="MS Mincho" w:cstheme="minorHAnsi"/>
          <w:sz w:val="24"/>
          <w:szCs w:val="24"/>
          <w:lang w:val="ro-RO" w:eastAsia="ro-RO"/>
        </w:rPr>
        <w:t xml:space="preserve">Părțile contractuale, prin reprezentații desemnați să prelucreze datele cu caracter personal din actualul contract și acte adiționale, în îndeplinirea scopului principal sau secundar al prezentului contract sau al actelor adiționale, vor întocmi evidențele activităților de prelucrare conform art. 30 din Regulementul (UE) 679 / 2016, precum și a consimțământului persoanelor vizate făcând dovada acestora în scris și format electronic ori de câte ori vor fi solicitate de către ANSPDCP. </w:t>
      </w:r>
    </w:p>
    <w:p w:rsidR="00766BC8" w:rsidRPr="00766BC8" w:rsidRDefault="00766BC8" w:rsidP="006B503B">
      <w:pPr>
        <w:spacing w:after="0" w:line="360" w:lineRule="auto"/>
        <w:ind w:left="270"/>
        <w:jc w:val="both"/>
        <w:rPr>
          <w:rFonts w:eastAsia="MS Mincho" w:cstheme="minorHAnsi"/>
          <w:sz w:val="24"/>
          <w:szCs w:val="24"/>
          <w:lang w:val="ro-RO" w:eastAsia="ro-RO"/>
        </w:rPr>
      </w:pPr>
      <w:r w:rsidRPr="00766BC8">
        <w:rPr>
          <w:rFonts w:eastAsia="MS Mincho" w:cstheme="minorHAnsi"/>
          <w:sz w:val="24"/>
          <w:szCs w:val="24"/>
          <w:lang w:val="ro-RO" w:eastAsia="ro-RO"/>
        </w:rPr>
        <w:t xml:space="preserve">În cazul proiectelor finanțate din fonduri europene, unde beneficiarul este un parteneriat, fiecare dintre partenerii semnatari, fie liderul de parteneriat, fie partenerii semnatari, are obligația obținerii și întocmirii evidențelor consimțământului persoanelor care fac parte din grupului țintă al proiectului, pe activitățile pe care le are fiecare în responsabilitate, pentru atingerea și implementarea obiectivelor proiectului. </w:t>
      </w:r>
    </w:p>
    <w:p w:rsidR="00766BC8" w:rsidRPr="00766BC8" w:rsidRDefault="00766BC8" w:rsidP="00766BC8">
      <w:pPr>
        <w:spacing w:after="0" w:line="360" w:lineRule="auto"/>
        <w:ind w:firstLine="720"/>
        <w:jc w:val="both"/>
        <w:rPr>
          <w:rFonts w:eastAsia="MS Mincho" w:cstheme="minorHAnsi"/>
          <w:sz w:val="16"/>
          <w:szCs w:val="16"/>
          <w:lang w:val="ro-RO" w:eastAsia="ro-RO"/>
        </w:rPr>
      </w:pPr>
    </w:p>
    <w:p w:rsidR="00766BC8" w:rsidRPr="00766BC8" w:rsidRDefault="00766BC8" w:rsidP="00766BC8">
      <w:pPr>
        <w:spacing w:after="0" w:line="360" w:lineRule="auto"/>
        <w:jc w:val="both"/>
        <w:rPr>
          <w:rFonts w:eastAsia="Calibri" w:cstheme="minorHAnsi"/>
          <w:b/>
          <w:sz w:val="24"/>
          <w:szCs w:val="24"/>
          <w:lang w:val="ro-RO"/>
        </w:rPr>
      </w:pPr>
      <w:r w:rsidRPr="00766BC8">
        <w:rPr>
          <w:rFonts w:eastAsia="Calibri" w:cstheme="minorHAnsi"/>
          <w:b/>
          <w:sz w:val="24"/>
          <w:szCs w:val="24"/>
          <w:lang w:val="ro-RO"/>
        </w:rPr>
        <w:t>PERIOADA DE PASTRARE</w:t>
      </w:r>
    </w:p>
    <w:p w:rsidR="00766BC8" w:rsidRPr="00766BC8" w:rsidRDefault="00766BC8" w:rsidP="00766BC8">
      <w:pPr>
        <w:spacing w:after="0" w:line="360" w:lineRule="auto"/>
        <w:jc w:val="both"/>
        <w:rPr>
          <w:rFonts w:eastAsia="Calibri" w:cstheme="minorHAnsi"/>
          <w:w w:val="110"/>
          <w:sz w:val="24"/>
          <w:szCs w:val="24"/>
          <w:lang w:val="ro-RO"/>
        </w:rPr>
      </w:pPr>
      <w:r w:rsidRPr="00766BC8">
        <w:rPr>
          <w:rFonts w:eastAsia="Calibri" w:cstheme="minorHAnsi"/>
          <w:sz w:val="24"/>
          <w:szCs w:val="24"/>
          <w:lang w:val="ro-RO"/>
        </w:rPr>
        <w:t>Vom păstra datele dumneavoastra cu caracter personal pentru perioada de timp necesară conformarii cu obligațiile legale specifice domeniului nostru de activitate sau conform termenelor de prescripție aplicabile (de exemplu, 3 ani de la data incetării relației contractuale) sau pentru respectarea obligatiilor de ar</w:t>
      </w:r>
      <w:bookmarkStart w:id="0" w:name="_GoBack"/>
      <w:bookmarkEnd w:id="0"/>
      <w:r w:rsidRPr="00766BC8">
        <w:rPr>
          <w:rFonts w:eastAsia="Calibri" w:cstheme="minorHAnsi"/>
          <w:sz w:val="24"/>
          <w:szCs w:val="24"/>
          <w:lang w:val="ro-RO"/>
        </w:rPr>
        <w:t xml:space="preserve">hivare impuse de legislația aplicabila (de exemplu, celei specifice domeniului financiar-contabil). </w:t>
      </w:r>
      <w:r w:rsidRPr="00766BC8">
        <w:rPr>
          <w:rFonts w:eastAsia="Calibri" w:cstheme="minorHAnsi"/>
          <w:w w:val="110"/>
          <w:sz w:val="24"/>
          <w:szCs w:val="24"/>
          <w:lang w:val="ro-RO"/>
        </w:rPr>
        <w:t>După momentul în care durata prelucrării menționată mai sus expiră și SNSPA nu mai are motive legale sau un interes legitim cu privire la prelucrarea datelor dumneavoastră cu caracter personal, datele cu caracter personal vor fi șterse în conformitate cu procedurile nostre, care pot implica arhivarea, anonimizarea, distrugerea.</w:t>
      </w:r>
    </w:p>
    <w:p w:rsidR="00766BC8" w:rsidRPr="00766BC8" w:rsidRDefault="00766BC8" w:rsidP="00766BC8">
      <w:pPr>
        <w:spacing w:after="0" w:line="360" w:lineRule="auto"/>
        <w:jc w:val="both"/>
        <w:rPr>
          <w:rFonts w:eastAsia="Calibri" w:cstheme="minorHAnsi"/>
          <w:color w:val="FF0000"/>
          <w:sz w:val="16"/>
          <w:szCs w:val="16"/>
          <w:lang w:val="ro-RO"/>
        </w:rPr>
      </w:pPr>
    </w:p>
    <w:p w:rsidR="00766BC8" w:rsidRPr="00766BC8" w:rsidRDefault="00766BC8" w:rsidP="00766BC8">
      <w:pPr>
        <w:shd w:val="clear" w:color="auto" w:fill="FFFFFF"/>
        <w:tabs>
          <w:tab w:val="left" w:pos="715"/>
        </w:tabs>
        <w:spacing w:after="0" w:line="360" w:lineRule="auto"/>
        <w:jc w:val="both"/>
        <w:rPr>
          <w:rFonts w:eastAsia="Calibri" w:cstheme="minorHAnsi"/>
          <w:b/>
          <w:sz w:val="24"/>
          <w:szCs w:val="24"/>
          <w:lang w:val="ro-RO"/>
        </w:rPr>
      </w:pPr>
      <w:r w:rsidRPr="00766BC8">
        <w:rPr>
          <w:rFonts w:eastAsia="Calibri" w:cstheme="minorHAnsi"/>
          <w:b/>
          <w:sz w:val="24"/>
          <w:szCs w:val="24"/>
          <w:lang w:val="ro-RO"/>
        </w:rPr>
        <w:t xml:space="preserve">SECURITATEA DATELOR CU CARACTER PERSONAL </w:t>
      </w:r>
    </w:p>
    <w:p w:rsidR="00766BC8" w:rsidRPr="00766BC8" w:rsidRDefault="00766BC8" w:rsidP="00766BC8">
      <w:pPr>
        <w:shd w:val="clear" w:color="auto" w:fill="FFFFFF"/>
        <w:tabs>
          <w:tab w:val="left" w:pos="715"/>
        </w:tabs>
        <w:spacing w:after="0" w:line="360" w:lineRule="auto"/>
        <w:jc w:val="both"/>
        <w:rPr>
          <w:rFonts w:eastAsia="Calibri" w:cstheme="minorHAnsi"/>
          <w:sz w:val="24"/>
          <w:szCs w:val="24"/>
          <w:lang w:val="ro-RO"/>
        </w:rPr>
      </w:pPr>
      <w:r w:rsidRPr="00766BC8">
        <w:rPr>
          <w:rFonts w:eastAsia="Calibri" w:cstheme="minorHAnsi"/>
          <w:sz w:val="24"/>
          <w:szCs w:val="24"/>
          <w:lang w:val="ro-RO"/>
        </w:rPr>
        <w:t>SNSPA va depune toate eforturile rezonabile pentru a vă proteja datele cu caracter personal aflate în posesia sau sub controlul nostru prin stabilirea unor măsuri rezonabile de securitate în vederea prevenirii accesării, colectării, utilizarii, divulgarii, copierii, modificării sau aruncării neautorizate, precum și a altor riscuri similare.</w:t>
      </w:r>
    </w:p>
    <w:p w:rsidR="00766BC8" w:rsidRPr="00766BC8" w:rsidRDefault="00766BC8" w:rsidP="00766BC8">
      <w:pPr>
        <w:shd w:val="clear" w:color="auto" w:fill="FFFFFF"/>
        <w:tabs>
          <w:tab w:val="left" w:pos="715"/>
        </w:tabs>
        <w:spacing w:after="0" w:line="360" w:lineRule="auto"/>
        <w:jc w:val="both"/>
        <w:rPr>
          <w:rFonts w:eastAsia="Calibri" w:cstheme="minorHAnsi"/>
          <w:sz w:val="16"/>
          <w:szCs w:val="16"/>
          <w:lang w:val="ro-RO"/>
        </w:rPr>
      </w:pPr>
    </w:p>
    <w:p w:rsidR="00766BC8" w:rsidRPr="00766BC8" w:rsidRDefault="00766BC8" w:rsidP="00766BC8">
      <w:pPr>
        <w:spacing w:after="0" w:line="360" w:lineRule="auto"/>
        <w:jc w:val="both"/>
        <w:rPr>
          <w:rFonts w:eastAsia="MS Mincho" w:cstheme="minorHAnsi"/>
          <w:b/>
          <w:sz w:val="24"/>
          <w:szCs w:val="24"/>
        </w:rPr>
      </w:pPr>
      <w:r w:rsidRPr="00766BC8">
        <w:rPr>
          <w:rFonts w:eastAsia="MS Mincho" w:cstheme="minorHAnsi"/>
          <w:b/>
          <w:sz w:val="24"/>
          <w:szCs w:val="24"/>
        </w:rPr>
        <w:t>DREPTURI</w:t>
      </w:r>
    </w:p>
    <w:p w:rsidR="00766BC8" w:rsidRPr="00766BC8" w:rsidRDefault="00766BC8" w:rsidP="00766BC8">
      <w:pPr>
        <w:spacing w:after="0" w:line="360" w:lineRule="auto"/>
        <w:jc w:val="both"/>
        <w:rPr>
          <w:rFonts w:eastAsia="MS Mincho" w:cstheme="minorHAnsi"/>
          <w:sz w:val="24"/>
          <w:szCs w:val="24"/>
        </w:rPr>
      </w:pPr>
      <w:proofErr w:type="spellStart"/>
      <w:r w:rsidRPr="00766BC8">
        <w:rPr>
          <w:rFonts w:eastAsia="MS Mincho" w:cstheme="minorHAnsi"/>
          <w:sz w:val="24"/>
          <w:szCs w:val="24"/>
        </w:rPr>
        <w:t>Aveți</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posibilitatea</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în</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calitate</w:t>
      </w:r>
      <w:proofErr w:type="spellEnd"/>
      <w:r w:rsidRPr="00766BC8">
        <w:rPr>
          <w:rFonts w:eastAsia="MS Mincho" w:cstheme="minorHAnsi"/>
          <w:sz w:val="24"/>
          <w:szCs w:val="24"/>
        </w:rPr>
        <w:t xml:space="preserve"> de </w:t>
      </w:r>
      <w:proofErr w:type="spellStart"/>
      <w:r w:rsidRPr="00766BC8">
        <w:rPr>
          <w:rFonts w:eastAsia="MS Mincho" w:cstheme="minorHAnsi"/>
          <w:sz w:val="24"/>
          <w:szCs w:val="24"/>
        </w:rPr>
        <w:t>persoană</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vizată</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în</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anumite</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condiții</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prevăzute</w:t>
      </w:r>
      <w:proofErr w:type="spellEnd"/>
      <w:r w:rsidRPr="00766BC8">
        <w:rPr>
          <w:rFonts w:eastAsia="MS Mincho" w:cstheme="minorHAnsi"/>
          <w:sz w:val="24"/>
          <w:szCs w:val="24"/>
        </w:rPr>
        <w:t xml:space="preserve"> de </w:t>
      </w:r>
      <w:proofErr w:type="spellStart"/>
      <w:r w:rsidRPr="00766BC8">
        <w:rPr>
          <w:rFonts w:eastAsia="MS Mincho" w:cstheme="minorHAnsi"/>
          <w:sz w:val="24"/>
          <w:szCs w:val="24"/>
        </w:rPr>
        <w:t>Regulamentul</w:t>
      </w:r>
      <w:proofErr w:type="spellEnd"/>
      <w:r w:rsidRPr="00766BC8">
        <w:rPr>
          <w:rFonts w:eastAsia="MS Mincho" w:cstheme="minorHAnsi"/>
          <w:sz w:val="24"/>
          <w:szCs w:val="24"/>
        </w:rPr>
        <w:t xml:space="preserve"> UE 679 / 2016, </w:t>
      </w:r>
      <w:proofErr w:type="spellStart"/>
      <w:proofErr w:type="gramStart"/>
      <w:r w:rsidRPr="00766BC8">
        <w:rPr>
          <w:rFonts w:eastAsia="MS Mincho" w:cstheme="minorHAnsi"/>
          <w:sz w:val="24"/>
          <w:szCs w:val="24"/>
        </w:rPr>
        <w:t>să</w:t>
      </w:r>
      <w:proofErr w:type="spellEnd"/>
      <w:proofErr w:type="gramEnd"/>
      <w:r w:rsidRPr="00766BC8">
        <w:rPr>
          <w:rFonts w:eastAsia="MS Mincho" w:cstheme="minorHAnsi"/>
          <w:sz w:val="24"/>
          <w:szCs w:val="24"/>
        </w:rPr>
        <w:t xml:space="preserve"> </w:t>
      </w:r>
      <w:proofErr w:type="spellStart"/>
      <w:r w:rsidRPr="00766BC8">
        <w:rPr>
          <w:rFonts w:eastAsia="MS Mincho" w:cstheme="minorHAnsi"/>
          <w:sz w:val="24"/>
          <w:szCs w:val="24"/>
        </w:rPr>
        <w:t>exercitați</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următoarele</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drepturi</w:t>
      </w:r>
      <w:proofErr w:type="spellEnd"/>
      <w:r w:rsidRPr="00766BC8">
        <w:rPr>
          <w:rFonts w:eastAsia="MS Mincho" w:cstheme="minorHAnsi"/>
          <w:sz w:val="24"/>
          <w:szCs w:val="24"/>
        </w:rPr>
        <w:t xml:space="preserve">: </w:t>
      </w:r>
    </w:p>
    <w:p w:rsidR="00766BC8" w:rsidRPr="00766BC8" w:rsidRDefault="00766BC8" w:rsidP="00766BC8">
      <w:pPr>
        <w:spacing w:after="0" w:line="360" w:lineRule="auto"/>
        <w:jc w:val="both"/>
        <w:rPr>
          <w:rFonts w:eastAsia="MS Mincho" w:cstheme="minorHAnsi"/>
          <w:sz w:val="24"/>
          <w:szCs w:val="24"/>
        </w:rPr>
      </w:pPr>
      <w:proofErr w:type="spellStart"/>
      <w:r w:rsidRPr="00766BC8">
        <w:rPr>
          <w:rFonts w:eastAsia="MS Mincho" w:cstheme="minorHAnsi"/>
          <w:b/>
          <w:sz w:val="24"/>
          <w:szCs w:val="24"/>
        </w:rPr>
        <w:t>Dreptul</w:t>
      </w:r>
      <w:proofErr w:type="spellEnd"/>
      <w:r w:rsidRPr="00766BC8">
        <w:rPr>
          <w:rFonts w:eastAsia="MS Mincho" w:cstheme="minorHAnsi"/>
          <w:b/>
          <w:sz w:val="24"/>
          <w:szCs w:val="24"/>
        </w:rPr>
        <w:t xml:space="preserve"> de </w:t>
      </w:r>
      <w:proofErr w:type="spellStart"/>
      <w:r w:rsidRPr="00766BC8">
        <w:rPr>
          <w:rFonts w:eastAsia="MS Mincho" w:cstheme="minorHAnsi"/>
          <w:b/>
          <w:sz w:val="24"/>
          <w:szCs w:val="24"/>
        </w:rPr>
        <w:t>acces</w:t>
      </w:r>
      <w:proofErr w:type="spellEnd"/>
      <w:r w:rsidRPr="00766BC8">
        <w:rPr>
          <w:rFonts w:eastAsia="MS Mincho" w:cstheme="minorHAnsi"/>
          <w:b/>
          <w:sz w:val="24"/>
          <w:szCs w:val="24"/>
        </w:rPr>
        <w:t xml:space="preserve"> la date </w:t>
      </w:r>
      <w:proofErr w:type="spellStart"/>
      <w:r w:rsidRPr="00766BC8">
        <w:rPr>
          <w:rFonts w:eastAsia="MS Mincho" w:cstheme="minorHAnsi"/>
          <w:b/>
          <w:sz w:val="24"/>
          <w:szCs w:val="24"/>
        </w:rPr>
        <w:t>și</w:t>
      </w:r>
      <w:proofErr w:type="spellEnd"/>
      <w:r w:rsidRPr="00766BC8">
        <w:rPr>
          <w:rFonts w:eastAsia="MS Mincho" w:cstheme="minorHAnsi"/>
          <w:b/>
          <w:sz w:val="24"/>
          <w:szCs w:val="24"/>
        </w:rPr>
        <w:t xml:space="preserve"> de a </w:t>
      </w:r>
      <w:proofErr w:type="spellStart"/>
      <w:r w:rsidRPr="00766BC8">
        <w:rPr>
          <w:rFonts w:eastAsia="MS Mincho" w:cstheme="minorHAnsi"/>
          <w:b/>
          <w:sz w:val="24"/>
          <w:szCs w:val="24"/>
        </w:rPr>
        <w:t>primi</w:t>
      </w:r>
      <w:proofErr w:type="spellEnd"/>
      <w:r w:rsidRPr="00766BC8">
        <w:rPr>
          <w:rFonts w:eastAsia="MS Mincho" w:cstheme="minorHAnsi"/>
          <w:b/>
          <w:sz w:val="24"/>
          <w:szCs w:val="24"/>
        </w:rPr>
        <w:t xml:space="preserve"> </w:t>
      </w:r>
      <w:proofErr w:type="spellStart"/>
      <w:r w:rsidRPr="00766BC8">
        <w:rPr>
          <w:rFonts w:eastAsia="MS Mincho" w:cstheme="minorHAnsi"/>
          <w:b/>
          <w:sz w:val="24"/>
          <w:szCs w:val="24"/>
        </w:rPr>
        <w:t>informații</w:t>
      </w:r>
      <w:proofErr w:type="spellEnd"/>
      <w:r w:rsidRPr="00766BC8">
        <w:rPr>
          <w:rFonts w:eastAsia="MS Mincho" w:cstheme="minorHAnsi"/>
          <w:b/>
          <w:sz w:val="24"/>
          <w:szCs w:val="24"/>
        </w:rPr>
        <w:t xml:space="preserve">- </w:t>
      </w:r>
      <w:proofErr w:type="spellStart"/>
      <w:r w:rsidRPr="00766BC8">
        <w:rPr>
          <w:rFonts w:eastAsia="MS Mincho" w:cstheme="minorHAnsi"/>
          <w:sz w:val="24"/>
          <w:szCs w:val="24"/>
        </w:rPr>
        <w:t>aveți</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dreptul</w:t>
      </w:r>
      <w:proofErr w:type="spellEnd"/>
      <w:r w:rsidRPr="00766BC8">
        <w:rPr>
          <w:rFonts w:eastAsia="MS Mincho" w:cstheme="minorHAnsi"/>
          <w:sz w:val="24"/>
          <w:szCs w:val="24"/>
        </w:rPr>
        <w:t xml:space="preserve"> de a </w:t>
      </w:r>
      <w:proofErr w:type="spellStart"/>
      <w:r w:rsidRPr="00766BC8">
        <w:rPr>
          <w:rFonts w:eastAsia="MS Mincho" w:cstheme="minorHAnsi"/>
          <w:sz w:val="24"/>
          <w:szCs w:val="24"/>
        </w:rPr>
        <w:t>solicita</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și</w:t>
      </w:r>
      <w:proofErr w:type="spellEnd"/>
      <w:r w:rsidRPr="00766BC8">
        <w:rPr>
          <w:rFonts w:eastAsia="MS Mincho" w:cstheme="minorHAnsi"/>
          <w:sz w:val="24"/>
          <w:szCs w:val="24"/>
        </w:rPr>
        <w:t xml:space="preserve"> de a </w:t>
      </w:r>
      <w:proofErr w:type="spellStart"/>
      <w:r w:rsidRPr="00766BC8">
        <w:rPr>
          <w:rFonts w:eastAsia="MS Mincho" w:cstheme="minorHAnsi"/>
          <w:sz w:val="24"/>
          <w:szCs w:val="24"/>
        </w:rPr>
        <w:t>primi</w:t>
      </w:r>
      <w:proofErr w:type="spellEnd"/>
      <w:r w:rsidRPr="00766BC8">
        <w:rPr>
          <w:rFonts w:eastAsia="MS Mincho" w:cstheme="minorHAnsi"/>
          <w:sz w:val="24"/>
          <w:szCs w:val="24"/>
        </w:rPr>
        <w:t xml:space="preserve"> </w:t>
      </w:r>
      <w:proofErr w:type="gramStart"/>
      <w:r w:rsidRPr="00766BC8">
        <w:rPr>
          <w:rFonts w:eastAsia="MS Mincho" w:cstheme="minorHAnsi"/>
          <w:sz w:val="24"/>
          <w:szCs w:val="24"/>
        </w:rPr>
        <w:t>un</w:t>
      </w:r>
      <w:proofErr w:type="gramEnd"/>
      <w:r w:rsidRPr="00766BC8">
        <w:rPr>
          <w:rFonts w:eastAsia="MS Mincho" w:cstheme="minorHAnsi"/>
          <w:sz w:val="24"/>
          <w:szCs w:val="24"/>
        </w:rPr>
        <w:t xml:space="preserve"> </w:t>
      </w:r>
      <w:proofErr w:type="spellStart"/>
      <w:r w:rsidRPr="00766BC8">
        <w:rPr>
          <w:rFonts w:eastAsia="MS Mincho" w:cstheme="minorHAnsi"/>
          <w:sz w:val="24"/>
          <w:szCs w:val="24"/>
        </w:rPr>
        <w:t>răspuns</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referitor</w:t>
      </w:r>
      <w:proofErr w:type="spellEnd"/>
      <w:r w:rsidRPr="00766BC8">
        <w:rPr>
          <w:rFonts w:eastAsia="MS Mincho" w:cstheme="minorHAnsi"/>
          <w:sz w:val="24"/>
          <w:szCs w:val="24"/>
        </w:rPr>
        <w:t xml:space="preserve"> la </w:t>
      </w:r>
      <w:proofErr w:type="spellStart"/>
      <w:r w:rsidRPr="00766BC8">
        <w:rPr>
          <w:rFonts w:eastAsia="MS Mincho" w:cstheme="minorHAnsi"/>
          <w:sz w:val="24"/>
          <w:szCs w:val="24"/>
        </w:rPr>
        <w:t>prelucrarea</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sau</w:t>
      </w:r>
      <w:proofErr w:type="spellEnd"/>
      <w:r w:rsidRPr="00766BC8">
        <w:rPr>
          <w:rFonts w:eastAsia="MS Mincho" w:cstheme="minorHAnsi"/>
          <w:sz w:val="24"/>
          <w:szCs w:val="24"/>
        </w:rPr>
        <w:t xml:space="preserve"> nu a </w:t>
      </w:r>
      <w:proofErr w:type="spellStart"/>
      <w:r w:rsidRPr="00766BC8">
        <w:rPr>
          <w:rFonts w:eastAsia="MS Mincho" w:cstheme="minorHAnsi"/>
          <w:sz w:val="24"/>
          <w:szCs w:val="24"/>
        </w:rPr>
        <w:t>datelor</w:t>
      </w:r>
      <w:proofErr w:type="spellEnd"/>
      <w:r w:rsidRPr="00766BC8">
        <w:rPr>
          <w:rFonts w:eastAsia="MS Mincho" w:cstheme="minorHAnsi"/>
          <w:sz w:val="24"/>
          <w:szCs w:val="24"/>
        </w:rPr>
        <w:t xml:space="preserve"> cu </w:t>
      </w:r>
      <w:proofErr w:type="spellStart"/>
      <w:r w:rsidRPr="00766BC8">
        <w:rPr>
          <w:rFonts w:eastAsia="MS Mincho" w:cstheme="minorHAnsi"/>
          <w:sz w:val="24"/>
          <w:szCs w:val="24"/>
        </w:rPr>
        <w:t>caracter</w:t>
      </w:r>
      <w:proofErr w:type="spellEnd"/>
      <w:r w:rsidRPr="00766BC8">
        <w:rPr>
          <w:rFonts w:eastAsia="MS Mincho" w:cstheme="minorHAnsi"/>
          <w:sz w:val="24"/>
          <w:szCs w:val="24"/>
        </w:rPr>
        <w:t xml:space="preserve"> personal. </w:t>
      </w:r>
      <w:proofErr w:type="spellStart"/>
      <w:r w:rsidRPr="00766BC8">
        <w:rPr>
          <w:rFonts w:eastAsia="MS Mincho" w:cstheme="minorHAnsi"/>
          <w:sz w:val="24"/>
          <w:szCs w:val="24"/>
        </w:rPr>
        <w:t>În</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situația</w:t>
      </w:r>
      <w:proofErr w:type="spellEnd"/>
      <w:r w:rsidRPr="00766BC8">
        <w:rPr>
          <w:rFonts w:eastAsia="MS Mincho" w:cstheme="minorHAnsi"/>
          <w:sz w:val="24"/>
          <w:szCs w:val="24"/>
        </w:rPr>
        <w:t xml:space="preserve"> in care </w:t>
      </w:r>
      <w:proofErr w:type="spellStart"/>
      <w:r w:rsidRPr="00766BC8">
        <w:rPr>
          <w:rFonts w:eastAsia="MS Mincho" w:cstheme="minorHAnsi"/>
          <w:sz w:val="24"/>
          <w:szCs w:val="24"/>
        </w:rPr>
        <w:t>răspunsul</w:t>
      </w:r>
      <w:proofErr w:type="spellEnd"/>
      <w:r w:rsidRPr="00766BC8">
        <w:rPr>
          <w:rFonts w:eastAsia="MS Mincho" w:cstheme="minorHAnsi"/>
          <w:sz w:val="24"/>
          <w:szCs w:val="24"/>
        </w:rPr>
        <w:t xml:space="preserve"> </w:t>
      </w:r>
      <w:proofErr w:type="spellStart"/>
      <w:proofErr w:type="gramStart"/>
      <w:r w:rsidRPr="00766BC8">
        <w:rPr>
          <w:rFonts w:eastAsia="MS Mincho" w:cstheme="minorHAnsi"/>
          <w:sz w:val="24"/>
          <w:szCs w:val="24"/>
        </w:rPr>
        <w:t>este</w:t>
      </w:r>
      <w:proofErr w:type="spellEnd"/>
      <w:proofErr w:type="gramEnd"/>
      <w:r w:rsidRPr="00766BC8">
        <w:rPr>
          <w:rFonts w:eastAsia="MS Mincho" w:cstheme="minorHAnsi"/>
          <w:sz w:val="24"/>
          <w:szCs w:val="24"/>
        </w:rPr>
        <w:t xml:space="preserve"> </w:t>
      </w:r>
      <w:proofErr w:type="spellStart"/>
      <w:r w:rsidRPr="00766BC8">
        <w:rPr>
          <w:rFonts w:eastAsia="MS Mincho" w:cstheme="minorHAnsi"/>
          <w:sz w:val="24"/>
          <w:szCs w:val="24"/>
        </w:rPr>
        <w:t>afirmativ</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aveți</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dreptul</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să</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primiți</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acces</w:t>
      </w:r>
      <w:proofErr w:type="spellEnd"/>
      <w:r w:rsidRPr="00766BC8">
        <w:rPr>
          <w:rFonts w:eastAsia="MS Mincho" w:cstheme="minorHAnsi"/>
          <w:sz w:val="24"/>
          <w:szCs w:val="24"/>
        </w:rPr>
        <w:t xml:space="preserve"> la </w:t>
      </w:r>
      <w:proofErr w:type="spellStart"/>
      <w:r w:rsidRPr="00766BC8">
        <w:rPr>
          <w:rFonts w:eastAsia="MS Mincho" w:cstheme="minorHAnsi"/>
          <w:sz w:val="24"/>
          <w:szCs w:val="24"/>
        </w:rPr>
        <w:t>datele</w:t>
      </w:r>
      <w:proofErr w:type="spellEnd"/>
      <w:r w:rsidRPr="00766BC8">
        <w:rPr>
          <w:rFonts w:eastAsia="MS Mincho" w:cstheme="minorHAnsi"/>
          <w:sz w:val="24"/>
          <w:szCs w:val="24"/>
        </w:rPr>
        <w:t xml:space="preserve"> respective </w:t>
      </w:r>
      <w:proofErr w:type="spellStart"/>
      <w:r w:rsidRPr="00766BC8">
        <w:rPr>
          <w:rFonts w:eastAsia="MS Mincho" w:cstheme="minorHAnsi"/>
          <w:sz w:val="24"/>
          <w:szCs w:val="24"/>
        </w:rPr>
        <w:t>precum</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și</w:t>
      </w:r>
      <w:proofErr w:type="spellEnd"/>
      <w:r w:rsidRPr="00766BC8">
        <w:rPr>
          <w:rFonts w:eastAsia="MS Mincho" w:cstheme="minorHAnsi"/>
          <w:sz w:val="24"/>
          <w:szCs w:val="24"/>
        </w:rPr>
        <w:t xml:space="preserve"> la </w:t>
      </w:r>
      <w:proofErr w:type="spellStart"/>
      <w:r w:rsidRPr="00766BC8">
        <w:rPr>
          <w:rFonts w:eastAsia="MS Mincho" w:cstheme="minorHAnsi"/>
          <w:sz w:val="24"/>
          <w:szCs w:val="24"/>
        </w:rPr>
        <w:t>informațiile</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privind</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modalitatea</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în</w:t>
      </w:r>
      <w:proofErr w:type="spellEnd"/>
      <w:r w:rsidRPr="00766BC8">
        <w:rPr>
          <w:rFonts w:eastAsia="MS Mincho" w:cstheme="minorHAnsi"/>
          <w:sz w:val="24"/>
          <w:szCs w:val="24"/>
        </w:rPr>
        <w:t xml:space="preserve"> care </w:t>
      </w:r>
      <w:proofErr w:type="spellStart"/>
      <w:r w:rsidRPr="00766BC8">
        <w:rPr>
          <w:rFonts w:eastAsia="MS Mincho" w:cstheme="minorHAnsi"/>
          <w:sz w:val="24"/>
          <w:szCs w:val="24"/>
        </w:rPr>
        <w:t>sunt</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prelucrate</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datele</w:t>
      </w:r>
      <w:proofErr w:type="spellEnd"/>
      <w:r w:rsidRPr="00766BC8">
        <w:rPr>
          <w:rFonts w:eastAsia="MS Mincho" w:cstheme="minorHAnsi"/>
          <w:sz w:val="24"/>
          <w:szCs w:val="24"/>
        </w:rPr>
        <w:t>.</w:t>
      </w:r>
    </w:p>
    <w:p w:rsidR="00766BC8" w:rsidRPr="00766BC8" w:rsidRDefault="00766BC8" w:rsidP="00766BC8">
      <w:pPr>
        <w:spacing w:after="0" w:line="360" w:lineRule="auto"/>
        <w:jc w:val="both"/>
        <w:rPr>
          <w:rFonts w:eastAsia="MS Mincho" w:cstheme="minorHAnsi"/>
          <w:sz w:val="24"/>
          <w:szCs w:val="24"/>
        </w:rPr>
      </w:pPr>
      <w:proofErr w:type="spellStart"/>
      <w:r w:rsidRPr="00766BC8">
        <w:rPr>
          <w:rFonts w:eastAsia="MS Mincho" w:cstheme="minorHAnsi"/>
          <w:b/>
          <w:sz w:val="24"/>
          <w:szCs w:val="24"/>
        </w:rPr>
        <w:t>Dreptul</w:t>
      </w:r>
      <w:proofErr w:type="spellEnd"/>
      <w:r w:rsidRPr="00766BC8">
        <w:rPr>
          <w:rFonts w:eastAsia="MS Mincho" w:cstheme="minorHAnsi"/>
          <w:b/>
          <w:sz w:val="24"/>
          <w:szCs w:val="24"/>
        </w:rPr>
        <w:t xml:space="preserve"> la </w:t>
      </w:r>
      <w:proofErr w:type="spellStart"/>
      <w:r w:rsidRPr="00766BC8">
        <w:rPr>
          <w:rFonts w:eastAsia="MS Mincho" w:cstheme="minorHAnsi"/>
          <w:b/>
          <w:sz w:val="24"/>
          <w:szCs w:val="24"/>
        </w:rPr>
        <w:t>stergerea</w:t>
      </w:r>
      <w:proofErr w:type="spellEnd"/>
      <w:r w:rsidRPr="00766BC8">
        <w:rPr>
          <w:rFonts w:eastAsia="MS Mincho" w:cstheme="minorHAnsi"/>
          <w:b/>
          <w:sz w:val="24"/>
          <w:szCs w:val="24"/>
        </w:rPr>
        <w:t xml:space="preserve"> </w:t>
      </w:r>
      <w:proofErr w:type="spellStart"/>
      <w:r w:rsidRPr="00766BC8">
        <w:rPr>
          <w:rFonts w:eastAsia="MS Mincho" w:cstheme="minorHAnsi"/>
          <w:b/>
          <w:sz w:val="24"/>
          <w:szCs w:val="24"/>
        </w:rPr>
        <w:t>datelor</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dreptul</w:t>
      </w:r>
      <w:proofErr w:type="spellEnd"/>
      <w:r w:rsidRPr="00766BC8">
        <w:rPr>
          <w:rFonts w:eastAsia="MS Mincho" w:cstheme="minorHAnsi"/>
          <w:sz w:val="24"/>
          <w:szCs w:val="24"/>
        </w:rPr>
        <w:t xml:space="preserve"> de a fi </w:t>
      </w:r>
      <w:proofErr w:type="spellStart"/>
      <w:r w:rsidRPr="00766BC8">
        <w:rPr>
          <w:rFonts w:eastAsia="MS Mincho" w:cstheme="minorHAnsi"/>
          <w:sz w:val="24"/>
          <w:szCs w:val="24"/>
        </w:rPr>
        <w:t>uitat</w:t>
      </w:r>
      <w:proofErr w:type="spellEnd"/>
      <w:r w:rsidRPr="00766BC8">
        <w:rPr>
          <w:rFonts w:eastAsia="MS Mincho" w:cstheme="minorHAnsi"/>
          <w:sz w:val="24"/>
          <w:szCs w:val="24"/>
        </w:rPr>
        <w:t xml:space="preserve">") – </w:t>
      </w:r>
      <w:proofErr w:type="spellStart"/>
      <w:r w:rsidRPr="00766BC8">
        <w:rPr>
          <w:rFonts w:eastAsia="MS Mincho" w:cstheme="minorHAnsi"/>
          <w:sz w:val="24"/>
          <w:szCs w:val="24"/>
        </w:rPr>
        <w:t>aveți</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dreptul</w:t>
      </w:r>
      <w:proofErr w:type="spellEnd"/>
      <w:r w:rsidRPr="00766BC8">
        <w:rPr>
          <w:rFonts w:eastAsia="MS Mincho" w:cstheme="minorHAnsi"/>
          <w:sz w:val="24"/>
          <w:szCs w:val="24"/>
        </w:rPr>
        <w:t xml:space="preserve"> de a </w:t>
      </w:r>
      <w:proofErr w:type="spellStart"/>
      <w:r w:rsidRPr="00766BC8">
        <w:rPr>
          <w:rFonts w:eastAsia="MS Mincho" w:cstheme="minorHAnsi"/>
          <w:sz w:val="24"/>
          <w:szCs w:val="24"/>
        </w:rPr>
        <w:t>solicita</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ștergerea</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datelor</w:t>
      </w:r>
      <w:proofErr w:type="spellEnd"/>
      <w:r w:rsidRPr="00766BC8">
        <w:rPr>
          <w:rFonts w:eastAsia="MS Mincho" w:cstheme="minorHAnsi"/>
          <w:sz w:val="24"/>
          <w:szCs w:val="24"/>
        </w:rPr>
        <w:t xml:space="preserve"> cu </w:t>
      </w:r>
      <w:proofErr w:type="spellStart"/>
      <w:r w:rsidRPr="00766BC8">
        <w:rPr>
          <w:rFonts w:eastAsia="MS Mincho" w:cstheme="minorHAnsi"/>
          <w:sz w:val="24"/>
          <w:szCs w:val="24"/>
        </w:rPr>
        <w:t>caracter</w:t>
      </w:r>
      <w:proofErr w:type="spellEnd"/>
      <w:r w:rsidRPr="00766BC8">
        <w:rPr>
          <w:rFonts w:eastAsia="MS Mincho" w:cstheme="minorHAnsi"/>
          <w:sz w:val="24"/>
          <w:szCs w:val="24"/>
        </w:rPr>
        <w:t xml:space="preserve"> personal, </w:t>
      </w:r>
      <w:proofErr w:type="spellStart"/>
      <w:r w:rsidRPr="00766BC8">
        <w:rPr>
          <w:rFonts w:eastAsia="MS Mincho" w:cstheme="minorHAnsi"/>
          <w:sz w:val="24"/>
          <w:szCs w:val="24"/>
        </w:rPr>
        <w:t>fără</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întârzieri</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nejustificate</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în</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cazul</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în</w:t>
      </w:r>
      <w:proofErr w:type="spellEnd"/>
      <w:r w:rsidRPr="00766BC8">
        <w:rPr>
          <w:rFonts w:eastAsia="MS Mincho" w:cstheme="minorHAnsi"/>
          <w:sz w:val="24"/>
          <w:szCs w:val="24"/>
        </w:rPr>
        <w:t xml:space="preserve"> care </w:t>
      </w:r>
      <w:proofErr w:type="spellStart"/>
      <w:r w:rsidRPr="00766BC8">
        <w:rPr>
          <w:rFonts w:eastAsia="MS Mincho" w:cstheme="minorHAnsi"/>
          <w:sz w:val="24"/>
          <w:szCs w:val="24"/>
        </w:rPr>
        <w:t>îți</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retragi</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consimțământul</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și</w:t>
      </w:r>
      <w:proofErr w:type="spellEnd"/>
      <w:r w:rsidRPr="00766BC8">
        <w:rPr>
          <w:rFonts w:eastAsia="MS Mincho" w:cstheme="minorHAnsi"/>
          <w:sz w:val="24"/>
          <w:szCs w:val="24"/>
        </w:rPr>
        <w:t xml:space="preserve"> nu </w:t>
      </w:r>
      <w:proofErr w:type="spellStart"/>
      <w:r w:rsidRPr="00766BC8">
        <w:rPr>
          <w:rFonts w:eastAsia="MS Mincho" w:cstheme="minorHAnsi"/>
          <w:sz w:val="24"/>
          <w:szCs w:val="24"/>
        </w:rPr>
        <w:t>există</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nici</w:t>
      </w:r>
      <w:proofErr w:type="spellEnd"/>
      <w:r w:rsidRPr="00766BC8">
        <w:rPr>
          <w:rFonts w:eastAsia="MS Mincho" w:cstheme="minorHAnsi"/>
          <w:sz w:val="24"/>
          <w:szCs w:val="24"/>
        </w:rPr>
        <w:t xml:space="preserve"> un alt </w:t>
      </w:r>
      <w:proofErr w:type="spellStart"/>
      <w:r w:rsidRPr="00766BC8">
        <w:rPr>
          <w:rFonts w:eastAsia="MS Mincho" w:cstheme="minorHAnsi"/>
          <w:sz w:val="24"/>
          <w:szCs w:val="24"/>
        </w:rPr>
        <w:t>temei</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juridic</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pentru</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prelucrare</w:t>
      </w:r>
      <w:proofErr w:type="spellEnd"/>
      <w:r w:rsidRPr="00766BC8">
        <w:rPr>
          <w:rFonts w:eastAsia="MS Mincho" w:cstheme="minorHAnsi"/>
          <w:sz w:val="24"/>
          <w:szCs w:val="24"/>
        </w:rPr>
        <w:t>.</w:t>
      </w:r>
    </w:p>
    <w:p w:rsidR="00766BC8" w:rsidRPr="00766BC8" w:rsidRDefault="00766BC8" w:rsidP="00766BC8">
      <w:pPr>
        <w:spacing w:after="0" w:line="360" w:lineRule="auto"/>
        <w:jc w:val="both"/>
        <w:rPr>
          <w:rFonts w:eastAsia="MS Mincho" w:cstheme="minorHAnsi"/>
          <w:sz w:val="24"/>
          <w:szCs w:val="24"/>
        </w:rPr>
      </w:pPr>
      <w:proofErr w:type="spellStart"/>
      <w:r w:rsidRPr="00766BC8">
        <w:rPr>
          <w:rFonts w:eastAsia="MS Mincho" w:cstheme="minorHAnsi"/>
          <w:b/>
          <w:sz w:val="24"/>
          <w:szCs w:val="24"/>
        </w:rPr>
        <w:t>Dreptul</w:t>
      </w:r>
      <w:proofErr w:type="spellEnd"/>
      <w:r w:rsidRPr="00766BC8">
        <w:rPr>
          <w:rFonts w:eastAsia="MS Mincho" w:cstheme="minorHAnsi"/>
          <w:b/>
          <w:sz w:val="24"/>
          <w:szCs w:val="24"/>
        </w:rPr>
        <w:t xml:space="preserve"> la </w:t>
      </w:r>
      <w:proofErr w:type="spellStart"/>
      <w:r w:rsidRPr="00766BC8">
        <w:rPr>
          <w:rFonts w:eastAsia="MS Mincho" w:cstheme="minorHAnsi"/>
          <w:b/>
          <w:sz w:val="24"/>
          <w:szCs w:val="24"/>
        </w:rPr>
        <w:t>restrictionare</w:t>
      </w:r>
      <w:proofErr w:type="spellEnd"/>
      <w:r w:rsidRPr="00766BC8">
        <w:rPr>
          <w:rFonts w:eastAsia="MS Mincho" w:cstheme="minorHAnsi"/>
          <w:b/>
          <w:sz w:val="24"/>
          <w:szCs w:val="24"/>
        </w:rPr>
        <w:t xml:space="preserve"> – </w:t>
      </w:r>
      <w:proofErr w:type="spellStart"/>
      <w:r w:rsidRPr="00766BC8">
        <w:rPr>
          <w:rFonts w:eastAsia="MS Mincho" w:cstheme="minorHAnsi"/>
          <w:sz w:val="24"/>
          <w:szCs w:val="24"/>
        </w:rPr>
        <w:t>aveți</w:t>
      </w:r>
      <w:proofErr w:type="spellEnd"/>
      <w:r w:rsidRPr="00766BC8">
        <w:rPr>
          <w:rFonts w:eastAsia="MS Mincho" w:cstheme="minorHAnsi"/>
          <w:b/>
          <w:sz w:val="24"/>
          <w:szCs w:val="24"/>
        </w:rPr>
        <w:t xml:space="preserve"> </w:t>
      </w:r>
      <w:proofErr w:type="spellStart"/>
      <w:r w:rsidRPr="00766BC8">
        <w:rPr>
          <w:rFonts w:eastAsia="MS Mincho" w:cstheme="minorHAnsi"/>
          <w:sz w:val="24"/>
          <w:szCs w:val="24"/>
        </w:rPr>
        <w:t>dreptul</w:t>
      </w:r>
      <w:proofErr w:type="spellEnd"/>
      <w:r w:rsidRPr="00766BC8">
        <w:rPr>
          <w:rFonts w:eastAsia="MS Mincho" w:cstheme="minorHAnsi"/>
          <w:sz w:val="24"/>
          <w:szCs w:val="24"/>
        </w:rPr>
        <w:t xml:space="preserve"> de a </w:t>
      </w:r>
      <w:proofErr w:type="spellStart"/>
      <w:r w:rsidRPr="00766BC8">
        <w:rPr>
          <w:rFonts w:eastAsia="MS Mincho" w:cstheme="minorHAnsi"/>
          <w:sz w:val="24"/>
          <w:szCs w:val="24"/>
        </w:rPr>
        <w:t>solicita</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restricționarea</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modului</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în</w:t>
      </w:r>
      <w:proofErr w:type="spellEnd"/>
      <w:r w:rsidRPr="00766BC8">
        <w:rPr>
          <w:rFonts w:eastAsia="MS Mincho" w:cstheme="minorHAnsi"/>
          <w:sz w:val="24"/>
          <w:szCs w:val="24"/>
        </w:rPr>
        <w:t xml:space="preserve"> care </w:t>
      </w:r>
      <w:proofErr w:type="spellStart"/>
      <w:proofErr w:type="gramStart"/>
      <w:r w:rsidRPr="00766BC8">
        <w:rPr>
          <w:rFonts w:eastAsia="MS Mincho" w:cstheme="minorHAnsi"/>
          <w:sz w:val="24"/>
          <w:szCs w:val="24"/>
        </w:rPr>
        <w:t>vă</w:t>
      </w:r>
      <w:proofErr w:type="spellEnd"/>
      <w:proofErr w:type="gramEnd"/>
      <w:r w:rsidRPr="00766BC8">
        <w:rPr>
          <w:rFonts w:eastAsia="MS Mincho" w:cstheme="minorHAnsi"/>
          <w:sz w:val="24"/>
          <w:szCs w:val="24"/>
        </w:rPr>
        <w:t xml:space="preserve"> </w:t>
      </w:r>
      <w:proofErr w:type="spellStart"/>
      <w:r w:rsidRPr="00766BC8">
        <w:rPr>
          <w:rFonts w:eastAsia="MS Mincho" w:cstheme="minorHAnsi"/>
          <w:sz w:val="24"/>
          <w:szCs w:val="24"/>
        </w:rPr>
        <w:t>sunt</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prelucrate</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datele</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personale</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Odata</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restricționate</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aceste</w:t>
      </w:r>
      <w:proofErr w:type="spellEnd"/>
      <w:r w:rsidRPr="00766BC8">
        <w:rPr>
          <w:rFonts w:eastAsia="MS Mincho" w:cstheme="minorHAnsi"/>
          <w:sz w:val="24"/>
          <w:szCs w:val="24"/>
        </w:rPr>
        <w:t xml:space="preserve"> date, pot fi </w:t>
      </w:r>
      <w:proofErr w:type="spellStart"/>
      <w:r w:rsidRPr="00766BC8">
        <w:rPr>
          <w:rFonts w:eastAsia="MS Mincho" w:cstheme="minorHAnsi"/>
          <w:sz w:val="24"/>
          <w:szCs w:val="24"/>
        </w:rPr>
        <w:t>prelucrate</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doar</w:t>
      </w:r>
      <w:proofErr w:type="spellEnd"/>
      <w:r w:rsidRPr="00766BC8">
        <w:rPr>
          <w:rFonts w:eastAsia="MS Mincho" w:cstheme="minorHAnsi"/>
          <w:sz w:val="24"/>
          <w:szCs w:val="24"/>
        </w:rPr>
        <w:t xml:space="preserve"> cu </w:t>
      </w:r>
      <w:proofErr w:type="spellStart"/>
      <w:r w:rsidRPr="00766BC8">
        <w:rPr>
          <w:rFonts w:eastAsia="MS Mincho" w:cstheme="minorHAnsi"/>
          <w:sz w:val="24"/>
          <w:szCs w:val="24"/>
        </w:rPr>
        <w:t>consimțământul</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dumneavoastră</w:t>
      </w:r>
      <w:proofErr w:type="spellEnd"/>
      <w:r w:rsidRPr="00766BC8">
        <w:rPr>
          <w:rFonts w:eastAsia="MS Mincho" w:cstheme="minorHAnsi"/>
          <w:sz w:val="24"/>
          <w:szCs w:val="24"/>
        </w:rPr>
        <w:t>.</w:t>
      </w:r>
    </w:p>
    <w:p w:rsidR="00766BC8" w:rsidRPr="00766BC8" w:rsidRDefault="00766BC8" w:rsidP="00766BC8">
      <w:pPr>
        <w:spacing w:after="0" w:line="360" w:lineRule="auto"/>
        <w:jc w:val="both"/>
        <w:rPr>
          <w:rFonts w:eastAsia="MS Mincho" w:cstheme="minorHAnsi"/>
          <w:sz w:val="24"/>
          <w:szCs w:val="24"/>
        </w:rPr>
      </w:pPr>
      <w:proofErr w:type="spellStart"/>
      <w:r w:rsidRPr="00766BC8">
        <w:rPr>
          <w:rFonts w:eastAsia="MS Mincho" w:cstheme="minorHAnsi"/>
          <w:b/>
          <w:sz w:val="24"/>
          <w:szCs w:val="24"/>
        </w:rPr>
        <w:lastRenderedPageBreak/>
        <w:t>Dreptul</w:t>
      </w:r>
      <w:proofErr w:type="spellEnd"/>
      <w:r w:rsidRPr="00766BC8">
        <w:rPr>
          <w:rFonts w:eastAsia="MS Mincho" w:cstheme="minorHAnsi"/>
          <w:b/>
          <w:sz w:val="24"/>
          <w:szCs w:val="24"/>
        </w:rPr>
        <w:t xml:space="preserve"> la </w:t>
      </w:r>
      <w:proofErr w:type="spellStart"/>
      <w:r w:rsidRPr="00766BC8">
        <w:rPr>
          <w:rFonts w:eastAsia="MS Mincho" w:cstheme="minorHAnsi"/>
          <w:b/>
          <w:sz w:val="24"/>
          <w:szCs w:val="24"/>
        </w:rPr>
        <w:t>portabilitatea</w:t>
      </w:r>
      <w:proofErr w:type="spellEnd"/>
      <w:r w:rsidRPr="00766BC8">
        <w:rPr>
          <w:rFonts w:eastAsia="MS Mincho" w:cstheme="minorHAnsi"/>
          <w:b/>
          <w:sz w:val="24"/>
          <w:szCs w:val="24"/>
        </w:rPr>
        <w:t xml:space="preserve"> </w:t>
      </w:r>
      <w:proofErr w:type="spellStart"/>
      <w:r w:rsidRPr="00766BC8">
        <w:rPr>
          <w:rFonts w:eastAsia="MS Mincho" w:cstheme="minorHAnsi"/>
          <w:b/>
          <w:sz w:val="24"/>
          <w:szCs w:val="24"/>
        </w:rPr>
        <w:t>datelor</w:t>
      </w:r>
      <w:proofErr w:type="spellEnd"/>
      <w:r w:rsidRPr="00766BC8">
        <w:rPr>
          <w:rFonts w:eastAsia="MS Mincho" w:cstheme="minorHAnsi"/>
          <w:sz w:val="24"/>
          <w:szCs w:val="24"/>
        </w:rPr>
        <w:t xml:space="preserve"> – </w:t>
      </w:r>
      <w:proofErr w:type="spellStart"/>
      <w:r w:rsidRPr="00766BC8">
        <w:rPr>
          <w:rFonts w:eastAsia="MS Mincho" w:cstheme="minorHAnsi"/>
          <w:sz w:val="24"/>
          <w:szCs w:val="24"/>
        </w:rPr>
        <w:t>aveți</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dreptul</w:t>
      </w:r>
      <w:proofErr w:type="spellEnd"/>
      <w:r w:rsidRPr="00766BC8">
        <w:rPr>
          <w:rFonts w:eastAsia="MS Mincho" w:cstheme="minorHAnsi"/>
          <w:sz w:val="24"/>
          <w:szCs w:val="24"/>
        </w:rPr>
        <w:t xml:space="preserve"> de a </w:t>
      </w:r>
      <w:proofErr w:type="spellStart"/>
      <w:r w:rsidRPr="00766BC8">
        <w:rPr>
          <w:rFonts w:eastAsia="MS Mincho" w:cstheme="minorHAnsi"/>
          <w:sz w:val="24"/>
          <w:szCs w:val="24"/>
        </w:rPr>
        <w:t>primi</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datele</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personale</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într</w:t>
      </w:r>
      <w:proofErr w:type="spellEnd"/>
      <w:r w:rsidRPr="00766BC8">
        <w:rPr>
          <w:rFonts w:eastAsia="MS Mincho" w:cstheme="minorHAnsi"/>
          <w:sz w:val="24"/>
          <w:szCs w:val="24"/>
        </w:rPr>
        <w:t xml:space="preserve">-un format </w:t>
      </w:r>
      <w:proofErr w:type="spellStart"/>
      <w:r w:rsidRPr="00766BC8">
        <w:rPr>
          <w:rFonts w:eastAsia="MS Mincho" w:cstheme="minorHAnsi"/>
          <w:sz w:val="24"/>
          <w:szCs w:val="24"/>
        </w:rPr>
        <w:t>structurat</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utilizat</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în</w:t>
      </w:r>
      <w:proofErr w:type="spellEnd"/>
      <w:r w:rsidRPr="00766BC8">
        <w:rPr>
          <w:rFonts w:eastAsia="MS Mincho" w:cstheme="minorHAnsi"/>
          <w:sz w:val="24"/>
          <w:szCs w:val="24"/>
        </w:rPr>
        <w:t xml:space="preserve"> mod </w:t>
      </w:r>
      <w:proofErr w:type="spellStart"/>
      <w:r w:rsidRPr="00766BC8">
        <w:rPr>
          <w:rFonts w:eastAsia="MS Mincho" w:cstheme="minorHAnsi"/>
          <w:sz w:val="24"/>
          <w:szCs w:val="24"/>
        </w:rPr>
        <w:t>curent</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și</w:t>
      </w:r>
      <w:proofErr w:type="spellEnd"/>
      <w:r w:rsidRPr="00766BC8">
        <w:rPr>
          <w:rFonts w:eastAsia="MS Mincho" w:cstheme="minorHAnsi"/>
          <w:sz w:val="24"/>
          <w:szCs w:val="24"/>
        </w:rPr>
        <w:t xml:space="preserve"> care </w:t>
      </w:r>
      <w:proofErr w:type="spellStart"/>
      <w:r w:rsidRPr="00766BC8">
        <w:rPr>
          <w:rFonts w:eastAsia="MS Mincho" w:cstheme="minorHAnsi"/>
          <w:sz w:val="24"/>
          <w:szCs w:val="24"/>
        </w:rPr>
        <w:t>poate</w:t>
      </w:r>
      <w:proofErr w:type="spellEnd"/>
      <w:r w:rsidRPr="00766BC8">
        <w:rPr>
          <w:rFonts w:eastAsia="MS Mincho" w:cstheme="minorHAnsi"/>
          <w:sz w:val="24"/>
          <w:szCs w:val="24"/>
        </w:rPr>
        <w:t xml:space="preserve"> fi </w:t>
      </w:r>
      <w:proofErr w:type="spellStart"/>
      <w:r w:rsidRPr="00766BC8">
        <w:rPr>
          <w:rFonts w:eastAsia="MS Mincho" w:cstheme="minorHAnsi"/>
          <w:sz w:val="24"/>
          <w:szCs w:val="24"/>
        </w:rPr>
        <w:t>citit</w:t>
      </w:r>
      <w:proofErr w:type="spellEnd"/>
      <w:r w:rsidRPr="00766BC8">
        <w:rPr>
          <w:rFonts w:eastAsia="MS Mincho" w:cstheme="minorHAnsi"/>
          <w:sz w:val="24"/>
          <w:szCs w:val="24"/>
        </w:rPr>
        <w:t xml:space="preserve"> automat. De </w:t>
      </w:r>
      <w:proofErr w:type="spellStart"/>
      <w:r w:rsidRPr="00766BC8">
        <w:rPr>
          <w:rFonts w:eastAsia="MS Mincho" w:cstheme="minorHAnsi"/>
          <w:sz w:val="24"/>
          <w:szCs w:val="24"/>
        </w:rPr>
        <w:t>asemenea</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aveți</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dreptul</w:t>
      </w:r>
      <w:proofErr w:type="spellEnd"/>
      <w:r w:rsidRPr="00766BC8">
        <w:rPr>
          <w:rFonts w:eastAsia="MS Mincho" w:cstheme="minorHAnsi"/>
          <w:sz w:val="24"/>
          <w:szCs w:val="24"/>
        </w:rPr>
        <w:t xml:space="preserve"> ca </w:t>
      </w:r>
      <w:proofErr w:type="spellStart"/>
      <w:r w:rsidRPr="00766BC8">
        <w:rPr>
          <w:rFonts w:eastAsia="MS Mincho" w:cstheme="minorHAnsi"/>
          <w:sz w:val="24"/>
          <w:szCs w:val="24"/>
        </w:rPr>
        <w:t>datele</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prelucrate</w:t>
      </w:r>
      <w:proofErr w:type="spellEnd"/>
      <w:r w:rsidRPr="00766BC8">
        <w:rPr>
          <w:rFonts w:eastAsia="MS Mincho" w:cstheme="minorHAnsi"/>
          <w:sz w:val="24"/>
          <w:szCs w:val="24"/>
        </w:rPr>
        <w:t xml:space="preserve"> </w:t>
      </w:r>
      <w:proofErr w:type="spellStart"/>
      <w:proofErr w:type="gramStart"/>
      <w:r w:rsidRPr="00766BC8">
        <w:rPr>
          <w:rFonts w:eastAsia="MS Mincho" w:cstheme="minorHAnsi"/>
          <w:sz w:val="24"/>
          <w:szCs w:val="24"/>
        </w:rPr>
        <w:t>să</w:t>
      </w:r>
      <w:proofErr w:type="spellEnd"/>
      <w:proofErr w:type="gramEnd"/>
      <w:r w:rsidRPr="00766BC8">
        <w:rPr>
          <w:rFonts w:eastAsia="MS Mincho" w:cstheme="minorHAnsi"/>
          <w:sz w:val="24"/>
          <w:szCs w:val="24"/>
        </w:rPr>
        <w:t xml:space="preserve"> fie </w:t>
      </w:r>
      <w:proofErr w:type="spellStart"/>
      <w:r w:rsidRPr="00766BC8">
        <w:rPr>
          <w:rFonts w:eastAsia="MS Mincho" w:cstheme="minorHAnsi"/>
          <w:sz w:val="24"/>
          <w:szCs w:val="24"/>
        </w:rPr>
        <w:t>transmise</w:t>
      </w:r>
      <w:proofErr w:type="spellEnd"/>
      <w:r w:rsidRPr="00766BC8">
        <w:rPr>
          <w:rFonts w:eastAsia="MS Mincho" w:cstheme="minorHAnsi"/>
          <w:sz w:val="24"/>
          <w:szCs w:val="24"/>
        </w:rPr>
        <w:t xml:space="preserve"> direct </w:t>
      </w:r>
      <w:proofErr w:type="spellStart"/>
      <w:r w:rsidRPr="00766BC8">
        <w:rPr>
          <w:rFonts w:eastAsia="MS Mincho" w:cstheme="minorHAnsi"/>
          <w:sz w:val="24"/>
          <w:szCs w:val="24"/>
        </w:rPr>
        <w:t>altui</w:t>
      </w:r>
      <w:proofErr w:type="spellEnd"/>
      <w:r w:rsidRPr="00766BC8">
        <w:rPr>
          <w:rFonts w:eastAsia="MS Mincho" w:cstheme="minorHAnsi"/>
          <w:sz w:val="24"/>
          <w:szCs w:val="24"/>
        </w:rPr>
        <w:t xml:space="preserve"> operator, </w:t>
      </w:r>
      <w:proofErr w:type="spellStart"/>
      <w:r w:rsidRPr="00766BC8">
        <w:rPr>
          <w:rFonts w:eastAsia="MS Mincho" w:cstheme="minorHAnsi"/>
          <w:sz w:val="24"/>
          <w:szCs w:val="24"/>
        </w:rPr>
        <w:t>dacă</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acest</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lucru</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este</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fezabil</w:t>
      </w:r>
      <w:proofErr w:type="spellEnd"/>
      <w:r w:rsidRPr="00766BC8">
        <w:rPr>
          <w:rFonts w:eastAsia="MS Mincho" w:cstheme="minorHAnsi"/>
          <w:sz w:val="24"/>
          <w:szCs w:val="24"/>
        </w:rPr>
        <w:t xml:space="preserve"> din </w:t>
      </w:r>
      <w:proofErr w:type="spellStart"/>
      <w:r w:rsidRPr="00766BC8">
        <w:rPr>
          <w:rFonts w:eastAsia="MS Mincho" w:cstheme="minorHAnsi"/>
          <w:sz w:val="24"/>
          <w:szCs w:val="24"/>
        </w:rPr>
        <w:t>punct</w:t>
      </w:r>
      <w:proofErr w:type="spellEnd"/>
      <w:r w:rsidRPr="00766BC8">
        <w:rPr>
          <w:rFonts w:eastAsia="MS Mincho" w:cstheme="minorHAnsi"/>
          <w:sz w:val="24"/>
          <w:szCs w:val="24"/>
        </w:rPr>
        <w:t xml:space="preserve"> de </w:t>
      </w:r>
      <w:proofErr w:type="spellStart"/>
      <w:r w:rsidRPr="00766BC8">
        <w:rPr>
          <w:rFonts w:eastAsia="MS Mincho" w:cstheme="minorHAnsi"/>
          <w:sz w:val="24"/>
          <w:szCs w:val="24"/>
        </w:rPr>
        <w:t>vederete</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hnic</w:t>
      </w:r>
      <w:proofErr w:type="spellEnd"/>
      <w:r w:rsidRPr="00766BC8">
        <w:rPr>
          <w:rFonts w:eastAsia="MS Mincho" w:cstheme="minorHAnsi"/>
          <w:sz w:val="24"/>
          <w:szCs w:val="24"/>
        </w:rPr>
        <w:t>.</w:t>
      </w:r>
    </w:p>
    <w:p w:rsidR="00766BC8" w:rsidRPr="00766BC8" w:rsidRDefault="00766BC8" w:rsidP="00766BC8">
      <w:pPr>
        <w:spacing w:after="0" w:line="360" w:lineRule="auto"/>
        <w:jc w:val="both"/>
        <w:rPr>
          <w:rFonts w:eastAsia="MS Mincho" w:cstheme="minorHAnsi"/>
          <w:sz w:val="24"/>
          <w:szCs w:val="24"/>
        </w:rPr>
      </w:pPr>
      <w:proofErr w:type="spellStart"/>
      <w:r w:rsidRPr="00766BC8">
        <w:rPr>
          <w:rFonts w:eastAsia="MS Mincho" w:cstheme="minorHAnsi"/>
          <w:b/>
          <w:sz w:val="24"/>
          <w:szCs w:val="24"/>
        </w:rPr>
        <w:t>Dreptul</w:t>
      </w:r>
      <w:proofErr w:type="spellEnd"/>
      <w:r w:rsidRPr="00766BC8">
        <w:rPr>
          <w:rFonts w:eastAsia="MS Mincho" w:cstheme="minorHAnsi"/>
          <w:b/>
          <w:sz w:val="24"/>
          <w:szCs w:val="24"/>
        </w:rPr>
        <w:t xml:space="preserve"> la </w:t>
      </w:r>
      <w:proofErr w:type="spellStart"/>
      <w:r w:rsidRPr="00766BC8">
        <w:rPr>
          <w:rFonts w:eastAsia="MS Mincho" w:cstheme="minorHAnsi"/>
          <w:b/>
          <w:sz w:val="24"/>
          <w:szCs w:val="24"/>
        </w:rPr>
        <w:t>opozitie</w:t>
      </w:r>
      <w:proofErr w:type="spellEnd"/>
      <w:r w:rsidRPr="00766BC8">
        <w:rPr>
          <w:rFonts w:eastAsia="MS Mincho" w:cstheme="minorHAnsi"/>
          <w:sz w:val="24"/>
          <w:szCs w:val="24"/>
        </w:rPr>
        <w:t xml:space="preserve"> – </w:t>
      </w:r>
      <w:proofErr w:type="spellStart"/>
      <w:r w:rsidRPr="00766BC8">
        <w:rPr>
          <w:rFonts w:eastAsia="MS Mincho" w:cstheme="minorHAnsi"/>
          <w:sz w:val="24"/>
          <w:szCs w:val="24"/>
        </w:rPr>
        <w:t>aveți</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dreptul</w:t>
      </w:r>
      <w:proofErr w:type="spellEnd"/>
      <w:r w:rsidRPr="00766BC8">
        <w:rPr>
          <w:rFonts w:eastAsia="MS Mincho" w:cstheme="minorHAnsi"/>
          <w:sz w:val="24"/>
          <w:szCs w:val="24"/>
        </w:rPr>
        <w:t xml:space="preserve"> de a </w:t>
      </w:r>
      <w:proofErr w:type="spellStart"/>
      <w:proofErr w:type="gramStart"/>
      <w:r w:rsidRPr="00766BC8">
        <w:rPr>
          <w:rFonts w:eastAsia="MS Mincho" w:cstheme="minorHAnsi"/>
          <w:sz w:val="24"/>
          <w:szCs w:val="24"/>
        </w:rPr>
        <w:t>vă</w:t>
      </w:r>
      <w:proofErr w:type="spellEnd"/>
      <w:proofErr w:type="gramEnd"/>
      <w:r w:rsidRPr="00766BC8">
        <w:rPr>
          <w:rFonts w:eastAsia="MS Mincho" w:cstheme="minorHAnsi"/>
          <w:sz w:val="24"/>
          <w:szCs w:val="24"/>
        </w:rPr>
        <w:t xml:space="preserve"> </w:t>
      </w:r>
      <w:proofErr w:type="spellStart"/>
      <w:r w:rsidRPr="00766BC8">
        <w:rPr>
          <w:rFonts w:eastAsia="MS Mincho" w:cstheme="minorHAnsi"/>
          <w:sz w:val="24"/>
          <w:szCs w:val="24"/>
        </w:rPr>
        <w:t>opune</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prelucrării</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datelor</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personale</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atunci</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când</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prelucrarea</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este</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necesară</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pentru</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îndeplinirea</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unei</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sarcini</w:t>
      </w:r>
      <w:proofErr w:type="spellEnd"/>
      <w:r w:rsidRPr="00766BC8">
        <w:rPr>
          <w:rFonts w:eastAsia="MS Mincho" w:cstheme="minorHAnsi"/>
          <w:sz w:val="24"/>
          <w:szCs w:val="24"/>
        </w:rPr>
        <w:t xml:space="preserve"> care </w:t>
      </w:r>
      <w:proofErr w:type="spellStart"/>
      <w:r w:rsidRPr="00766BC8">
        <w:rPr>
          <w:rFonts w:eastAsia="MS Mincho" w:cstheme="minorHAnsi"/>
          <w:sz w:val="24"/>
          <w:szCs w:val="24"/>
        </w:rPr>
        <w:t>servește</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unui</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interes</w:t>
      </w:r>
      <w:proofErr w:type="spellEnd"/>
      <w:r w:rsidRPr="00766BC8">
        <w:rPr>
          <w:rFonts w:eastAsia="MS Mincho" w:cstheme="minorHAnsi"/>
          <w:sz w:val="24"/>
          <w:szCs w:val="24"/>
        </w:rPr>
        <w:t xml:space="preserve"> public </w:t>
      </w:r>
      <w:proofErr w:type="spellStart"/>
      <w:r w:rsidRPr="00766BC8">
        <w:rPr>
          <w:rFonts w:eastAsia="MS Mincho" w:cstheme="minorHAnsi"/>
          <w:sz w:val="24"/>
          <w:szCs w:val="24"/>
        </w:rPr>
        <w:t>sau</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când</w:t>
      </w:r>
      <w:proofErr w:type="spellEnd"/>
      <w:r w:rsidRPr="00766BC8">
        <w:rPr>
          <w:rFonts w:eastAsia="MS Mincho" w:cstheme="minorHAnsi"/>
          <w:sz w:val="24"/>
          <w:szCs w:val="24"/>
        </w:rPr>
        <w:t xml:space="preserve"> se are </w:t>
      </w:r>
      <w:proofErr w:type="spellStart"/>
      <w:r w:rsidRPr="00766BC8">
        <w:rPr>
          <w:rFonts w:eastAsia="MS Mincho" w:cstheme="minorHAnsi"/>
          <w:sz w:val="24"/>
          <w:szCs w:val="24"/>
        </w:rPr>
        <w:t>în</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vedere</w:t>
      </w:r>
      <w:proofErr w:type="spellEnd"/>
      <w:r w:rsidRPr="00766BC8">
        <w:rPr>
          <w:rFonts w:eastAsia="MS Mincho" w:cstheme="minorHAnsi"/>
          <w:sz w:val="24"/>
          <w:szCs w:val="24"/>
        </w:rPr>
        <w:t xml:space="preserve"> un </w:t>
      </w:r>
      <w:proofErr w:type="spellStart"/>
      <w:r w:rsidRPr="00766BC8">
        <w:rPr>
          <w:rFonts w:eastAsia="MS Mincho" w:cstheme="minorHAnsi"/>
          <w:sz w:val="24"/>
          <w:szCs w:val="24"/>
        </w:rPr>
        <w:t>interes</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legitim</w:t>
      </w:r>
      <w:proofErr w:type="spellEnd"/>
      <w:r w:rsidRPr="00766BC8">
        <w:rPr>
          <w:rFonts w:eastAsia="MS Mincho" w:cstheme="minorHAnsi"/>
          <w:sz w:val="24"/>
          <w:szCs w:val="24"/>
        </w:rPr>
        <w:t xml:space="preserve"> al </w:t>
      </w:r>
      <w:proofErr w:type="spellStart"/>
      <w:r w:rsidRPr="00766BC8">
        <w:rPr>
          <w:rFonts w:eastAsia="MS Mincho" w:cstheme="minorHAnsi"/>
          <w:sz w:val="24"/>
          <w:szCs w:val="24"/>
        </w:rPr>
        <w:t>operatorului</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Atunci</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cand</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prelucrarea</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datelor</w:t>
      </w:r>
      <w:proofErr w:type="spellEnd"/>
      <w:r w:rsidRPr="00766BC8">
        <w:rPr>
          <w:rFonts w:eastAsia="MS Mincho" w:cstheme="minorHAnsi"/>
          <w:sz w:val="24"/>
          <w:szCs w:val="24"/>
        </w:rPr>
        <w:t xml:space="preserve"> cu </w:t>
      </w:r>
      <w:proofErr w:type="spellStart"/>
      <w:r w:rsidRPr="00766BC8">
        <w:rPr>
          <w:rFonts w:eastAsia="MS Mincho" w:cstheme="minorHAnsi"/>
          <w:sz w:val="24"/>
          <w:szCs w:val="24"/>
        </w:rPr>
        <w:t>caracter</w:t>
      </w:r>
      <w:proofErr w:type="spellEnd"/>
      <w:r w:rsidRPr="00766BC8">
        <w:rPr>
          <w:rFonts w:eastAsia="MS Mincho" w:cstheme="minorHAnsi"/>
          <w:sz w:val="24"/>
          <w:szCs w:val="24"/>
        </w:rPr>
        <w:t xml:space="preserve"> personal are </w:t>
      </w:r>
      <w:proofErr w:type="spellStart"/>
      <w:r w:rsidRPr="00766BC8">
        <w:rPr>
          <w:rFonts w:eastAsia="MS Mincho" w:cstheme="minorHAnsi"/>
          <w:sz w:val="24"/>
          <w:szCs w:val="24"/>
        </w:rPr>
        <w:t>drept</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scop</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marketingul</w:t>
      </w:r>
      <w:proofErr w:type="spellEnd"/>
      <w:r w:rsidRPr="00766BC8">
        <w:rPr>
          <w:rFonts w:eastAsia="MS Mincho" w:cstheme="minorHAnsi"/>
          <w:sz w:val="24"/>
          <w:szCs w:val="24"/>
        </w:rPr>
        <w:t xml:space="preserve"> direct, </w:t>
      </w:r>
      <w:proofErr w:type="spellStart"/>
      <w:r w:rsidRPr="00766BC8">
        <w:rPr>
          <w:rFonts w:eastAsia="MS Mincho" w:cstheme="minorHAnsi"/>
          <w:sz w:val="24"/>
          <w:szCs w:val="24"/>
        </w:rPr>
        <w:t>aveți</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dreptul</w:t>
      </w:r>
      <w:proofErr w:type="spellEnd"/>
      <w:r w:rsidRPr="00766BC8">
        <w:rPr>
          <w:rFonts w:eastAsia="MS Mincho" w:cstheme="minorHAnsi"/>
          <w:sz w:val="24"/>
          <w:szCs w:val="24"/>
        </w:rPr>
        <w:t xml:space="preserve"> de a </w:t>
      </w:r>
      <w:proofErr w:type="spellStart"/>
      <w:proofErr w:type="gramStart"/>
      <w:r w:rsidRPr="00766BC8">
        <w:rPr>
          <w:rFonts w:eastAsia="MS Mincho" w:cstheme="minorHAnsi"/>
          <w:sz w:val="24"/>
          <w:szCs w:val="24"/>
        </w:rPr>
        <w:t>vă</w:t>
      </w:r>
      <w:proofErr w:type="spellEnd"/>
      <w:proofErr w:type="gramEnd"/>
      <w:r w:rsidRPr="00766BC8">
        <w:rPr>
          <w:rFonts w:eastAsia="MS Mincho" w:cstheme="minorHAnsi"/>
          <w:sz w:val="24"/>
          <w:szCs w:val="24"/>
        </w:rPr>
        <w:t xml:space="preserve"> </w:t>
      </w:r>
      <w:proofErr w:type="spellStart"/>
      <w:r w:rsidRPr="00766BC8">
        <w:rPr>
          <w:rFonts w:eastAsia="MS Mincho" w:cstheme="minorHAnsi"/>
          <w:sz w:val="24"/>
          <w:szCs w:val="24"/>
        </w:rPr>
        <w:t>opune</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prelucrarii</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în</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orice</w:t>
      </w:r>
      <w:proofErr w:type="spellEnd"/>
      <w:r w:rsidRPr="00766BC8">
        <w:rPr>
          <w:rFonts w:eastAsia="MS Mincho" w:cstheme="minorHAnsi"/>
          <w:sz w:val="24"/>
          <w:szCs w:val="24"/>
        </w:rPr>
        <w:t xml:space="preserve"> moment.</w:t>
      </w:r>
    </w:p>
    <w:p w:rsidR="00766BC8" w:rsidRPr="00766BC8" w:rsidRDefault="00766BC8" w:rsidP="00766BC8">
      <w:pPr>
        <w:spacing w:after="0" w:line="360" w:lineRule="auto"/>
        <w:jc w:val="both"/>
        <w:rPr>
          <w:rFonts w:eastAsia="MS Mincho" w:cstheme="minorHAnsi"/>
          <w:sz w:val="24"/>
          <w:szCs w:val="24"/>
        </w:rPr>
      </w:pPr>
      <w:proofErr w:type="spellStart"/>
      <w:r w:rsidRPr="00766BC8">
        <w:rPr>
          <w:rFonts w:eastAsia="MS Mincho" w:cstheme="minorHAnsi"/>
          <w:b/>
          <w:sz w:val="24"/>
          <w:szCs w:val="24"/>
        </w:rPr>
        <w:t>Dreptul</w:t>
      </w:r>
      <w:proofErr w:type="spellEnd"/>
      <w:r w:rsidRPr="00766BC8">
        <w:rPr>
          <w:rFonts w:eastAsia="MS Mincho" w:cstheme="minorHAnsi"/>
          <w:b/>
          <w:sz w:val="24"/>
          <w:szCs w:val="24"/>
        </w:rPr>
        <w:t xml:space="preserve"> la </w:t>
      </w:r>
      <w:proofErr w:type="spellStart"/>
      <w:r w:rsidRPr="00766BC8">
        <w:rPr>
          <w:rFonts w:eastAsia="MS Mincho" w:cstheme="minorHAnsi"/>
          <w:b/>
          <w:sz w:val="24"/>
          <w:szCs w:val="24"/>
        </w:rPr>
        <w:t>rectificare</w:t>
      </w:r>
      <w:proofErr w:type="spellEnd"/>
      <w:r w:rsidRPr="00766BC8">
        <w:rPr>
          <w:rFonts w:eastAsia="MS Mincho" w:cstheme="minorHAnsi"/>
          <w:sz w:val="24"/>
          <w:szCs w:val="24"/>
        </w:rPr>
        <w:t xml:space="preserve"> – </w:t>
      </w:r>
      <w:proofErr w:type="spellStart"/>
      <w:r w:rsidRPr="00766BC8">
        <w:rPr>
          <w:rFonts w:eastAsia="MS Mincho" w:cstheme="minorHAnsi"/>
          <w:sz w:val="24"/>
          <w:szCs w:val="24"/>
        </w:rPr>
        <w:t>aveți</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dreptul</w:t>
      </w:r>
      <w:proofErr w:type="spellEnd"/>
      <w:r w:rsidRPr="00766BC8">
        <w:rPr>
          <w:rFonts w:eastAsia="MS Mincho" w:cstheme="minorHAnsi"/>
          <w:sz w:val="24"/>
          <w:szCs w:val="24"/>
        </w:rPr>
        <w:t xml:space="preserve"> la </w:t>
      </w:r>
      <w:proofErr w:type="spellStart"/>
      <w:r w:rsidRPr="00766BC8">
        <w:rPr>
          <w:rFonts w:eastAsia="MS Mincho" w:cstheme="minorHAnsi"/>
          <w:sz w:val="24"/>
          <w:szCs w:val="24"/>
        </w:rPr>
        <w:t>corectarea</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fără</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întârzieri</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nejustificate</w:t>
      </w:r>
      <w:proofErr w:type="spellEnd"/>
      <w:r w:rsidRPr="00766BC8">
        <w:rPr>
          <w:rFonts w:eastAsia="MS Mincho" w:cstheme="minorHAnsi"/>
          <w:sz w:val="24"/>
          <w:szCs w:val="24"/>
        </w:rPr>
        <w:t xml:space="preserve">, a </w:t>
      </w:r>
      <w:proofErr w:type="spellStart"/>
      <w:r w:rsidRPr="00766BC8">
        <w:rPr>
          <w:rFonts w:eastAsia="MS Mincho" w:cstheme="minorHAnsi"/>
          <w:sz w:val="24"/>
          <w:szCs w:val="24"/>
        </w:rPr>
        <w:t>datelor</w:t>
      </w:r>
      <w:proofErr w:type="spellEnd"/>
      <w:r w:rsidRPr="00766BC8">
        <w:rPr>
          <w:rFonts w:eastAsia="MS Mincho" w:cstheme="minorHAnsi"/>
          <w:sz w:val="24"/>
          <w:szCs w:val="24"/>
        </w:rPr>
        <w:t xml:space="preserve"> cu </w:t>
      </w:r>
      <w:proofErr w:type="spellStart"/>
      <w:r w:rsidRPr="00766BC8">
        <w:rPr>
          <w:rFonts w:eastAsia="MS Mincho" w:cstheme="minorHAnsi"/>
          <w:sz w:val="24"/>
          <w:szCs w:val="24"/>
        </w:rPr>
        <w:t>caracter</w:t>
      </w:r>
      <w:proofErr w:type="spellEnd"/>
      <w:r w:rsidRPr="00766BC8">
        <w:rPr>
          <w:rFonts w:eastAsia="MS Mincho" w:cstheme="minorHAnsi"/>
          <w:sz w:val="24"/>
          <w:szCs w:val="24"/>
        </w:rPr>
        <w:t xml:space="preserve"> personal </w:t>
      </w:r>
      <w:proofErr w:type="spellStart"/>
      <w:r w:rsidRPr="00766BC8">
        <w:rPr>
          <w:rFonts w:eastAsia="MS Mincho" w:cstheme="minorHAnsi"/>
          <w:sz w:val="24"/>
          <w:szCs w:val="24"/>
        </w:rPr>
        <w:t>inexacte</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Rectificareava</w:t>
      </w:r>
      <w:proofErr w:type="spellEnd"/>
      <w:r w:rsidRPr="00766BC8">
        <w:rPr>
          <w:rFonts w:eastAsia="MS Mincho" w:cstheme="minorHAnsi"/>
          <w:sz w:val="24"/>
          <w:szCs w:val="24"/>
        </w:rPr>
        <w:t xml:space="preserve"> fi </w:t>
      </w:r>
      <w:proofErr w:type="spellStart"/>
      <w:r w:rsidRPr="00766BC8">
        <w:rPr>
          <w:rFonts w:eastAsia="MS Mincho" w:cstheme="minorHAnsi"/>
          <w:sz w:val="24"/>
          <w:szCs w:val="24"/>
        </w:rPr>
        <w:t>comunicată</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fiecarui</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destinatar</w:t>
      </w:r>
      <w:proofErr w:type="spellEnd"/>
      <w:r w:rsidRPr="00766BC8">
        <w:rPr>
          <w:rFonts w:eastAsia="MS Mincho" w:cstheme="minorHAnsi"/>
          <w:sz w:val="24"/>
          <w:szCs w:val="24"/>
        </w:rPr>
        <w:t xml:space="preserve"> la care au </w:t>
      </w:r>
      <w:proofErr w:type="spellStart"/>
      <w:r w:rsidRPr="00766BC8">
        <w:rPr>
          <w:rFonts w:eastAsia="MS Mincho" w:cstheme="minorHAnsi"/>
          <w:sz w:val="24"/>
          <w:szCs w:val="24"/>
        </w:rPr>
        <w:t>fost</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transmise</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datele</w:t>
      </w:r>
      <w:proofErr w:type="spellEnd"/>
      <w:r w:rsidRPr="00766BC8">
        <w:rPr>
          <w:rFonts w:eastAsia="MS Mincho" w:cstheme="minorHAnsi"/>
          <w:sz w:val="24"/>
          <w:szCs w:val="24"/>
        </w:rPr>
        <w:t xml:space="preserve">, cu </w:t>
      </w:r>
      <w:proofErr w:type="spellStart"/>
      <w:r w:rsidRPr="00766BC8">
        <w:rPr>
          <w:rFonts w:eastAsia="MS Mincho" w:cstheme="minorHAnsi"/>
          <w:sz w:val="24"/>
          <w:szCs w:val="24"/>
        </w:rPr>
        <w:t>excepția</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cazului</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în</w:t>
      </w:r>
      <w:proofErr w:type="spellEnd"/>
      <w:r w:rsidRPr="00766BC8">
        <w:rPr>
          <w:rFonts w:eastAsia="MS Mincho" w:cstheme="minorHAnsi"/>
          <w:sz w:val="24"/>
          <w:szCs w:val="24"/>
        </w:rPr>
        <w:t xml:space="preserve"> care </w:t>
      </w:r>
      <w:proofErr w:type="spellStart"/>
      <w:r w:rsidRPr="00766BC8">
        <w:rPr>
          <w:rFonts w:eastAsia="MS Mincho" w:cstheme="minorHAnsi"/>
          <w:sz w:val="24"/>
          <w:szCs w:val="24"/>
        </w:rPr>
        <w:t>acest</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lucru</w:t>
      </w:r>
      <w:proofErr w:type="spellEnd"/>
      <w:r w:rsidRPr="00766BC8">
        <w:rPr>
          <w:rFonts w:eastAsia="MS Mincho" w:cstheme="minorHAnsi"/>
          <w:sz w:val="24"/>
          <w:szCs w:val="24"/>
        </w:rPr>
        <w:t xml:space="preserve"> se </w:t>
      </w:r>
      <w:proofErr w:type="spellStart"/>
      <w:r w:rsidRPr="00766BC8">
        <w:rPr>
          <w:rFonts w:eastAsia="MS Mincho" w:cstheme="minorHAnsi"/>
          <w:sz w:val="24"/>
          <w:szCs w:val="24"/>
        </w:rPr>
        <w:t>dovedește</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imposibil</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sau</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presupune</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eforturi</w:t>
      </w:r>
      <w:proofErr w:type="spellEnd"/>
      <w:r w:rsidRPr="00766BC8">
        <w:rPr>
          <w:rFonts w:eastAsia="MS Mincho" w:cstheme="minorHAnsi"/>
          <w:sz w:val="24"/>
          <w:szCs w:val="24"/>
        </w:rPr>
        <w:t xml:space="preserve"> disproportionate. </w:t>
      </w:r>
    </w:p>
    <w:p w:rsidR="00766BC8" w:rsidRPr="00766BC8" w:rsidRDefault="00766BC8" w:rsidP="00766BC8">
      <w:pPr>
        <w:spacing w:after="0" w:line="360" w:lineRule="auto"/>
        <w:jc w:val="both"/>
        <w:rPr>
          <w:rFonts w:eastAsia="Times New Roman" w:cstheme="minorHAnsi"/>
          <w:sz w:val="24"/>
          <w:szCs w:val="24"/>
        </w:rPr>
      </w:pPr>
      <w:proofErr w:type="spellStart"/>
      <w:r w:rsidRPr="00766BC8">
        <w:rPr>
          <w:rFonts w:eastAsia="Times New Roman" w:cstheme="minorHAnsi"/>
          <w:b/>
          <w:sz w:val="24"/>
          <w:szCs w:val="24"/>
        </w:rPr>
        <w:t>Dreptul</w:t>
      </w:r>
      <w:proofErr w:type="spellEnd"/>
      <w:r w:rsidRPr="00766BC8">
        <w:rPr>
          <w:rFonts w:eastAsia="Times New Roman" w:cstheme="minorHAnsi"/>
          <w:b/>
          <w:sz w:val="24"/>
          <w:szCs w:val="24"/>
        </w:rPr>
        <w:t xml:space="preserve"> de a </w:t>
      </w:r>
      <w:proofErr w:type="spellStart"/>
      <w:r w:rsidRPr="00766BC8">
        <w:rPr>
          <w:rFonts w:eastAsia="Times New Roman" w:cstheme="minorHAnsi"/>
          <w:b/>
          <w:sz w:val="24"/>
          <w:szCs w:val="24"/>
        </w:rPr>
        <w:t>retrage</w:t>
      </w:r>
      <w:proofErr w:type="spellEnd"/>
      <w:r w:rsidRPr="00766BC8">
        <w:rPr>
          <w:rFonts w:eastAsia="Times New Roman" w:cstheme="minorHAnsi"/>
          <w:b/>
          <w:sz w:val="24"/>
          <w:szCs w:val="24"/>
        </w:rPr>
        <w:t xml:space="preserve"> </w:t>
      </w:r>
      <w:proofErr w:type="spellStart"/>
      <w:r w:rsidRPr="00766BC8">
        <w:rPr>
          <w:rFonts w:eastAsia="Times New Roman" w:cstheme="minorHAnsi"/>
          <w:b/>
          <w:sz w:val="24"/>
          <w:szCs w:val="24"/>
        </w:rPr>
        <w:t>oricând</w:t>
      </w:r>
      <w:proofErr w:type="spellEnd"/>
      <w:r w:rsidRPr="00766BC8">
        <w:rPr>
          <w:rFonts w:eastAsia="Times New Roman" w:cstheme="minorHAnsi"/>
          <w:b/>
          <w:sz w:val="24"/>
          <w:szCs w:val="24"/>
        </w:rPr>
        <w:t xml:space="preserve"> </w:t>
      </w:r>
      <w:proofErr w:type="gramStart"/>
      <w:r w:rsidRPr="00766BC8">
        <w:rPr>
          <w:rFonts w:eastAsia="Times New Roman" w:cstheme="minorHAnsi"/>
          <w:b/>
          <w:sz w:val="24"/>
          <w:szCs w:val="24"/>
        </w:rPr>
        <w:t>un</w:t>
      </w:r>
      <w:proofErr w:type="gramEnd"/>
      <w:r w:rsidRPr="00766BC8">
        <w:rPr>
          <w:rFonts w:eastAsia="Times New Roman" w:cstheme="minorHAnsi"/>
          <w:b/>
          <w:sz w:val="24"/>
          <w:szCs w:val="24"/>
        </w:rPr>
        <w:t xml:space="preserve"> </w:t>
      </w:r>
      <w:proofErr w:type="spellStart"/>
      <w:r w:rsidRPr="00766BC8">
        <w:rPr>
          <w:rFonts w:eastAsia="Times New Roman" w:cstheme="minorHAnsi"/>
          <w:b/>
          <w:sz w:val="24"/>
          <w:szCs w:val="24"/>
        </w:rPr>
        <w:t>consimțământ</w:t>
      </w:r>
      <w:proofErr w:type="spellEnd"/>
      <w:r w:rsidRPr="00766BC8">
        <w:rPr>
          <w:rFonts w:eastAsia="Times New Roman" w:cstheme="minorHAnsi"/>
          <w:b/>
          <w:sz w:val="24"/>
          <w:szCs w:val="24"/>
        </w:rPr>
        <w:t xml:space="preserve"> </w:t>
      </w:r>
      <w:proofErr w:type="spellStart"/>
      <w:r w:rsidRPr="00766BC8">
        <w:rPr>
          <w:rFonts w:eastAsia="Times New Roman" w:cstheme="minorHAnsi"/>
          <w:sz w:val="24"/>
          <w:szCs w:val="24"/>
        </w:rPr>
        <w:t>dat</w:t>
      </w:r>
      <w:proofErr w:type="spellEnd"/>
      <w:r w:rsidRPr="00766BC8">
        <w:rPr>
          <w:rFonts w:eastAsia="Times New Roman" w:cstheme="minorHAnsi"/>
          <w:sz w:val="24"/>
          <w:szCs w:val="24"/>
        </w:rPr>
        <w:t xml:space="preserve"> </w:t>
      </w:r>
      <w:proofErr w:type="spellStart"/>
      <w:r w:rsidRPr="00766BC8">
        <w:rPr>
          <w:rFonts w:eastAsia="Times New Roman" w:cstheme="minorHAnsi"/>
          <w:sz w:val="24"/>
          <w:szCs w:val="24"/>
        </w:rPr>
        <w:t>în</w:t>
      </w:r>
      <w:proofErr w:type="spellEnd"/>
      <w:r w:rsidRPr="00766BC8">
        <w:rPr>
          <w:rFonts w:eastAsia="Times New Roman" w:cstheme="minorHAnsi"/>
          <w:sz w:val="24"/>
          <w:szCs w:val="24"/>
        </w:rPr>
        <w:t xml:space="preserve"> </w:t>
      </w:r>
      <w:proofErr w:type="spellStart"/>
      <w:r w:rsidRPr="00766BC8">
        <w:rPr>
          <w:rFonts w:eastAsia="Times New Roman" w:cstheme="minorHAnsi"/>
          <w:sz w:val="24"/>
          <w:szCs w:val="24"/>
        </w:rPr>
        <w:t>vederea</w:t>
      </w:r>
      <w:proofErr w:type="spellEnd"/>
      <w:r w:rsidRPr="00766BC8">
        <w:rPr>
          <w:rFonts w:eastAsia="Times New Roman" w:cstheme="minorHAnsi"/>
          <w:sz w:val="24"/>
          <w:szCs w:val="24"/>
        </w:rPr>
        <w:t xml:space="preserve"> </w:t>
      </w:r>
      <w:proofErr w:type="spellStart"/>
      <w:r w:rsidRPr="00766BC8">
        <w:rPr>
          <w:rFonts w:eastAsia="Times New Roman" w:cstheme="minorHAnsi"/>
          <w:sz w:val="24"/>
          <w:szCs w:val="24"/>
        </w:rPr>
        <w:t>opririi</w:t>
      </w:r>
      <w:proofErr w:type="spellEnd"/>
      <w:r w:rsidRPr="00766BC8">
        <w:rPr>
          <w:rFonts w:eastAsia="Times New Roman" w:cstheme="minorHAnsi"/>
          <w:sz w:val="24"/>
          <w:szCs w:val="24"/>
        </w:rPr>
        <w:t xml:space="preserve"> </w:t>
      </w:r>
      <w:proofErr w:type="spellStart"/>
      <w:r w:rsidRPr="00766BC8">
        <w:rPr>
          <w:rFonts w:eastAsia="Times New Roman" w:cstheme="minorHAnsi"/>
          <w:sz w:val="24"/>
          <w:szCs w:val="24"/>
        </w:rPr>
        <w:t>unei</w:t>
      </w:r>
      <w:proofErr w:type="spellEnd"/>
      <w:r w:rsidRPr="00766BC8">
        <w:rPr>
          <w:rFonts w:eastAsia="Times New Roman" w:cstheme="minorHAnsi"/>
          <w:sz w:val="24"/>
          <w:szCs w:val="24"/>
        </w:rPr>
        <w:t xml:space="preserve"> </w:t>
      </w:r>
      <w:proofErr w:type="spellStart"/>
      <w:r w:rsidRPr="00766BC8">
        <w:rPr>
          <w:rFonts w:eastAsia="Times New Roman" w:cstheme="minorHAnsi"/>
          <w:sz w:val="24"/>
          <w:szCs w:val="24"/>
        </w:rPr>
        <w:t>prelucrări</w:t>
      </w:r>
      <w:proofErr w:type="spellEnd"/>
      <w:r w:rsidRPr="00766BC8">
        <w:rPr>
          <w:rFonts w:eastAsia="Times New Roman" w:cstheme="minorHAnsi"/>
          <w:sz w:val="24"/>
          <w:szCs w:val="24"/>
        </w:rPr>
        <w:t xml:space="preserve"> a </w:t>
      </w:r>
      <w:proofErr w:type="spellStart"/>
      <w:r w:rsidRPr="00766BC8">
        <w:rPr>
          <w:rFonts w:eastAsia="Times New Roman" w:cstheme="minorHAnsi"/>
          <w:sz w:val="24"/>
          <w:szCs w:val="24"/>
        </w:rPr>
        <w:t>datelor</w:t>
      </w:r>
      <w:proofErr w:type="spellEnd"/>
      <w:r w:rsidRPr="00766BC8">
        <w:rPr>
          <w:rFonts w:eastAsia="Times New Roman" w:cstheme="minorHAnsi"/>
          <w:sz w:val="24"/>
          <w:szCs w:val="24"/>
        </w:rPr>
        <w:t xml:space="preserve"> care se </w:t>
      </w:r>
      <w:proofErr w:type="spellStart"/>
      <w:r w:rsidRPr="00766BC8">
        <w:rPr>
          <w:rFonts w:eastAsia="Times New Roman" w:cstheme="minorHAnsi"/>
          <w:sz w:val="24"/>
          <w:szCs w:val="24"/>
        </w:rPr>
        <w:t>bazează</w:t>
      </w:r>
      <w:proofErr w:type="spellEnd"/>
      <w:r w:rsidRPr="00766BC8">
        <w:rPr>
          <w:rFonts w:eastAsia="Times New Roman" w:cstheme="minorHAnsi"/>
          <w:sz w:val="24"/>
          <w:szCs w:val="24"/>
        </w:rPr>
        <w:t xml:space="preserve"> </w:t>
      </w:r>
      <w:proofErr w:type="spellStart"/>
      <w:r w:rsidRPr="00766BC8">
        <w:rPr>
          <w:rFonts w:eastAsia="Times New Roman" w:cstheme="minorHAnsi"/>
          <w:sz w:val="24"/>
          <w:szCs w:val="24"/>
        </w:rPr>
        <w:t>pe</w:t>
      </w:r>
      <w:proofErr w:type="spellEnd"/>
      <w:r w:rsidRPr="00766BC8">
        <w:rPr>
          <w:rFonts w:eastAsia="Times New Roman" w:cstheme="minorHAnsi"/>
          <w:sz w:val="24"/>
          <w:szCs w:val="24"/>
        </w:rPr>
        <w:t xml:space="preserve"> </w:t>
      </w:r>
      <w:proofErr w:type="spellStart"/>
      <w:r w:rsidRPr="00766BC8">
        <w:rPr>
          <w:rFonts w:eastAsia="Times New Roman" w:cstheme="minorHAnsi"/>
          <w:sz w:val="24"/>
          <w:szCs w:val="24"/>
        </w:rPr>
        <w:t>consimțământul</w:t>
      </w:r>
      <w:proofErr w:type="spellEnd"/>
      <w:r w:rsidRPr="00766BC8">
        <w:rPr>
          <w:rFonts w:eastAsia="Times New Roman" w:cstheme="minorHAnsi"/>
          <w:sz w:val="24"/>
          <w:szCs w:val="24"/>
        </w:rPr>
        <w:t xml:space="preserve"> </w:t>
      </w:r>
      <w:proofErr w:type="spellStart"/>
      <w:r w:rsidRPr="00766BC8">
        <w:rPr>
          <w:rFonts w:eastAsia="Times New Roman" w:cstheme="minorHAnsi"/>
          <w:sz w:val="24"/>
          <w:szCs w:val="24"/>
        </w:rPr>
        <w:t>dvs</w:t>
      </w:r>
      <w:proofErr w:type="spellEnd"/>
      <w:r w:rsidRPr="00766BC8">
        <w:rPr>
          <w:rFonts w:eastAsia="Times New Roman" w:cstheme="minorHAnsi"/>
          <w:sz w:val="24"/>
          <w:szCs w:val="24"/>
        </w:rPr>
        <w:t xml:space="preserve">. </w:t>
      </w:r>
      <w:proofErr w:type="spellStart"/>
      <w:r w:rsidRPr="00766BC8">
        <w:rPr>
          <w:rFonts w:eastAsia="Times New Roman" w:cstheme="minorHAnsi"/>
          <w:sz w:val="24"/>
          <w:szCs w:val="24"/>
        </w:rPr>
        <w:t>Retragerea</w:t>
      </w:r>
      <w:proofErr w:type="spellEnd"/>
      <w:r w:rsidRPr="00766BC8">
        <w:rPr>
          <w:rFonts w:eastAsia="Times New Roman" w:cstheme="minorHAnsi"/>
          <w:sz w:val="24"/>
          <w:szCs w:val="24"/>
        </w:rPr>
        <w:t xml:space="preserve"> nu </w:t>
      </w:r>
      <w:proofErr w:type="spellStart"/>
      <w:proofErr w:type="gramStart"/>
      <w:r w:rsidRPr="00766BC8">
        <w:rPr>
          <w:rFonts w:eastAsia="Times New Roman" w:cstheme="minorHAnsi"/>
          <w:sz w:val="24"/>
          <w:szCs w:val="24"/>
        </w:rPr>
        <w:t>va</w:t>
      </w:r>
      <w:proofErr w:type="spellEnd"/>
      <w:proofErr w:type="gramEnd"/>
      <w:r w:rsidRPr="00766BC8">
        <w:rPr>
          <w:rFonts w:eastAsia="Times New Roman" w:cstheme="minorHAnsi"/>
          <w:sz w:val="24"/>
          <w:szCs w:val="24"/>
        </w:rPr>
        <w:t xml:space="preserve"> </w:t>
      </w:r>
      <w:proofErr w:type="spellStart"/>
      <w:r w:rsidRPr="00766BC8">
        <w:rPr>
          <w:rFonts w:eastAsia="Times New Roman" w:cstheme="minorHAnsi"/>
          <w:sz w:val="24"/>
          <w:szCs w:val="24"/>
        </w:rPr>
        <w:t>afecta</w:t>
      </w:r>
      <w:proofErr w:type="spellEnd"/>
      <w:r w:rsidRPr="00766BC8">
        <w:rPr>
          <w:rFonts w:eastAsia="Times New Roman" w:cstheme="minorHAnsi"/>
          <w:sz w:val="24"/>
          <w:szCs w:val="24"/>
        </w:rPr>
        <w:t xml:space="preserve"> </w:t>
      </w:r>
      <w:proofErr w:type="spellStart"/>
      <w:r w:rsidRPr="00766BC8">
        <w:rPr>
          <w:rFonts w:eastAsia="Times New Roman" w:cstheme="minorHAnsi"/>
          <w:sz w:val="24"/>
          <w:szCs w:val="24"/>
        </w:rPr>
        <w:t>legalitatea</w:t>
      </w:r>
      <w:proofErr w:type="spellEnd"/>
      <w:r w:rsidRPr="00766BC8">
        <w:rPr>
          <w:rFonts w:eastAsia="Times New Roman" w:cstheme="minorHAnsi"/>
          <w:sz w:val="24"/>
          <w:szCs w:val="24"/>
        </w:rPr>
        <w:t xml:space="preserve"> </w:t>
      </w:r>
      <w:proofErr w:type="spellStart"/>
      <w:r w:rsidRPr="00766BC8">
        <w:rPr>
          <w:rFonts w:eastAsia="Times New Roman" w:cstheme="minorHAnsi"/>
          <w:sz w:val="24"/>
          <w:szCs w:val="24"/>
        </w:rPr>
        <w:t>prelucrării</w:t>
      </w:r>
      <w:proofErr w:type="spellEnd"/>
      <w:r w:rsidRPr="00766BC8">
        <w:rPr>
          <w:rFonts w:eastAsia="Times New Roman" w:cstheme="minorHAnsi"/>
          <w:sz w:val="24"/>
          <w:szCs w:val="24"/>
        </w:rPr>
        <w:t xml:space="preserve"> </w:t>
      </w:r>
      <w:proofErr w:type="spellStart"/>
      <w:r w:rsidRPr="00766BC8">
        <w:rPr>
          <w:rFonts w:eastAsia="Times New Roman" w:cstheme="minorHAnsi"/>
          <w:sz w:val="24"/>
          <w:szCs w:val="24"/>
        </w:rPr>
        <w:t>pe</w:t>
      </w:r>
      <w:proofErr w:type="spellEnd"/>
      <w:r w:rsidRPr="00766BC8">
        <w:rPr>
          <w:rFonts w:eastAsia="Times New Roman" w:cstheme="minorHAnsi"/>
          <w:sz w:val="24"/>
          <w:szCs w:val="24"/>
        </w:rPr>
        <w:t xml:space="preserve"> </w:t>
      </w:r>
      <w:proofErr w:type="spellStart"/>
      <w:r w:rsidRPr="00766BC8">
        <w:rPr>
          <w:rFonts w:eastAsia="Times New Roman" w:cstheme="minorHAnsi"/>
          <w:sz w:val="24"/>
          <w:szCs w:val="24"/>
        </w:rPr>
        <w:t>baza</w:t>
      </w:r>
      <w:proofErr w:type="spellEnd"/>
      <w:r w:rsidRPr="00766BC8">
        <w:rPr>
          <w:rFonts w:eastAsia="Times New Roman" w:cstheme="minorHAnsi"/>
          <w:sz w:val="24"/>
          <w:szCs w:val="24"/>
        </w:rPr>
        <w:t xml:space="preserve"> </w:t>
      </w:r>
      <w:proofErr w:type="spellStart"/>
      <w:r w:rsidRPr="00766BC8">
        <w:rPr>
          <w:rFonts w:eastAsia="Times New Roman" w:cstheme="minorHAnsi"/>
          <w:sz w:val="24"/>
          <w:szCs w:val="24"/>
        </w:rPr>
        <w:t>consimțământulu</w:t>
      </w:r>
      <w:proofErr w:type="spellEnd"/>
      <w:r w:rsidRPr="00766BC8">
        <w:rPr>
          <w:rFonts w:eastAsia="Times New Roman" w:cstheme="minorHAnsi"/>
          <w:sz w:val="24"/>
          <w:szCs w:val="24"/>
        </w:rPr>
        <w:t xml:space="preserve"> </w:t>
      </w:r>
      <w:proofErr w:type="spellStart"/>
      <w:r w:rsidRPr="00766BC8">
        <w:rPr>
          <w:rFonts w:eastAsia="Times New Roman" w:cstheme="minorHAnsi"/>
          <w:sz w:val="24"/>
          <w:szCs w:val="24"/>
        </w:rPr>
        <w:t>iacordat</w:t>
      </w:r>
      <w:proofErr w:type="spellEnd"/>
      <w:r w:rsidRPr="00766BC8">
        <w:rPr>
          <w:rFonts w:eastAsia="Times New Roman" w:cstheme="minorHAnsi"/>
          <w:sz w:val="24"/>
          <w:szCs w:val="24"/>
        </w:rPr>
        <w:t xml:space="preserve"> </w:t>
      </w:r>
      <w:proofErr w:type="spellStart"/>
      <w:r w:rsidRPr="00766BC8">
        <w:rPr>
          <w:rFonts w:eastAsia="Times New Roman" w:cstheme="minorHAnsi"/>
          <w:sz w:val="24"/>
          <w:szCs w:val="24"/>
        </w:rPr>
        <w:t>înainte</w:t>
      </w:r>
      <w:proofErr w:type="spellEnd"/>
      <w:r w:rsidRPr="00766BC8">
        <w:rPr>
          <w:rFonts w:eastAsia="Times New Roman" w:cstheme="minorHAnsi"/>
          <w:sz w:val="24"/>
          <w:szCs w:val="24"/>
        </w:rPr>
        <w:t xml:space="preserve"> de </w:t>
      </w:r>
      <w:proofErr w:type="spellStart"/>
      <w:r w:rsidRPr="00766BC8">
        <w:rPr>
          <w:rFonts w:eastAsia="Times New Roman" w:cstheme="minorHAnsi"/>
          <w:sz w:val="24"/>
          <w:szCs w:val="24"/>
        </w:rPr>
        <w:t>retragere</w:t>
      </w:r>
      <w:proofErr w:type="spellEnd"/>
      <w:r w:rsidRPr="00766BC8">
        <w:rPr>
          <w:rFonts w:eastAsia="Times New Roman" w:cstheme="minorHAnsi"/>
          <w:sz w:val="24"/>
          <w:szCs w:val="24"/>
        </w:rPr>
        <w:t xml:space="preserve"> (</w:t>
      </w:r>
      <w:proofErr w:type="spellStart"/>
      <w:r w:rsidRPr="00766BC8">
        <w:rPr>
          <w:rFonts w:eastAsia="Times New Roman" w:cstheme="minorHAnsi"/>
          <w:sz w:val="24"/>
          <w:szCs w:val="24"/>
        </w:rPr>
        <w:t>dreptul</w:t>
      </w:r>
      <w:proofErr w:type="spellEnd"/>
      <w:r w:rsidRPr="00766BC8">
        <w:rPr>
          <w:rFonts w:eastAsia="Times New Roman" w:cstheme="minorHAnsi"/>
          <w:sz w:val="24"/>
          <w:szCs w:val="24"/>
        </w:rPr>
        <w:t xml:space="preserve"> de </w:t>
      </w:r>
      <w:proofErr w:type="spellStart"/>
      <w:r w:rsidRPr="00766BC8">
        <w:rPr>
          <w:rFonts w:eastAsia="Times New Roman" w:cstheme="minorHAnsi"/>
          <w:sz w:val="24"/>
          <w:szCs w:val="24"/>
        </w:rPr>
        <w:t>retragere</w:t>
      </w:r>
      <w:proofErr w:type="spellEnd"/>
      <w:r w:rsidRPr="00766BC8">
        <w:rPr>
          <w:rFonts w:eastAsia="Times New Roman" w:cstheme="minorHAnsi"/>
          <w:sz w:val="24"/>
          <w:szCs w:val="24"/>
        </w:rPr>
        <w:t xml:space="preserve"> a </w:t>
      </w:r>
      <w:proofErr w:type="spellStart"/>
      <w:r w:rsidRPr="00766BC8">
        <w:rPr>
          <w:rFonts w:eastAsia="Times New Roman" w:cstheme="minorHAnsi"/>
          <w:sz w:val="24"/>
          <w:szCs w:val="24"/>
        </w:rPr>
        <w:t>consimțământului</w:t>
      </w:r>
      <w:proofErr w:type="spellEnd"/>
      <w:r w:rsidRPr="00766BC8">
        <w:rPr>
          <w:rFonts w:eastAsia="Times New Roman" w:cstheme="minorHAnsi"/>
          <w:sz w:val="24"/>
          <w:szCs w:val="24"/>
        </w:rPr>
        <w:t xml:space="preserve">, </w:t>
      </w:r>
      <w:proofErr w:type="spellStart"/>
      <w:r w:rsidRPr="00766BC8">
        <w:rPr>
          <w:rFonts w:eastAsia="Times New Roman" w:cstheme="minorHAnsi"/>
          <w:sz w:val="24"/>
          <w:szCs w:val="24"/>
        </w:rPr>
        <w:t>articolul</w:t>
      </w:r>
      <w:proofErr w:type="spellEnd"/>
      <w:r w:rsidRPr="00766BC8">
        <w:rPr>
          <w:rFonts w:eastAsia="Times New Roman" w:cstheme="minorHAnsi"/>
          <w:sz w:val="24"/>
          <w:szCs w:val="24"/>
        </w:rPr>
        <w:t xml:space="preserve"> 7 GDPR).</w:t>
      </w:r>
    </w:p>
    <w:p w:rsidR="00766BC8" w:rsidRPr="00766BC8" w:rsidRDefault="00766BC8" w:rsidP="00766BC8">
      <w:pPr>
        <w:spacing w:after="0" w:line="360" w:lineRule="auto"/>
        <w:jc w:val="both"/>
        <w:rPr>
          <w:rFonts w:eastAsia="Calibri" w:cstheme="minorHAnsi"/>
          <w:sz w:val="24"/>
          <w:szCs w:val="24"/>
          <w:lang w:val="ro-RO"/>
        </w:rPr>
      </w:pPr>
      <w:proofErr w:type="spellStart"/>
      <w:r w:rsidRPr="00766BC8">
        <w:rPr>
          <w:rFonts w:eastAsia="Times New Roman" w:cstheme="minorHAnsi"/>
          <w:b/>
          <w:sz w:val="24"/>
          <w:szCs w:val="24"/>
        </w:rPr>
        <w:t>Dreptul</w:t>
      </w:r>
      <w:proofErr w:type="spellEnd"/>
      <w:r w:rsidRPr="00766BC8">
        <w:rPr>
          <w:rFonts w:eastAsia="Times New Roman" w:cstheme="minorHAnsi"/>
          <w:b/>
          <w:sz w:val="24"/>
          <w:szCs w:val="24"/>
        </w:rPr>
        <w:t xml:space="preserve"> de a </w:t>
      </w:r>
      <w:proofErr w:type="spellStart"/>
      <w:r w:rsidRPr="00766BC8">
        <w:rPr>
          <w:rFonts w:eastAsia="Times New Roman" w:cstheme="minorHAnsi"/>
          <w:b/>
          <w:sz w:val="24"/>
          <w:szCs w:val="24"/>
        </w:rPr>
        <w:t>depune</w:t>
      </w:r>
      <w:proofErr w:type="spellEnd"/>
      <w:r w:rsidRPr="00766BC8">
        <w:rPr>
          <w:rFonts w:eastAsia="Times New Roman" w:cstheme="minorHAnsi"/>
          <w:b/>
          <w:sz w:val="24"/>
          <w:szCs w:val="24"/>
        </w:rPr>
        <w:t xml:space="preserve"> o </w:t>
      </w:r>
      <w:proofErr w:type="spellStart"/>
      <w:r w:rsidRPr="00766BC8">
        <w:rPr>
          <w:rFonts w:eastAsia="Times New Roman" w:cstheme="minorHAnsi"/>
          <w:b/>
          <w:sz w:val="24"/>
          <w:szCs w:val="24"/>
        </w:rPr>
        <w:t>plângere</w:t>
      </w:r>
      <w:proofErr w:type="spellEnd"/>
      <w:r w:rsidRPr="00766BC8">
        <w:rPr>
          <w:rFonts w:eastAsia="Times New Roman" w:cstheme="minorHAnsi"/>
          <w:sz w:val="24"/>
          <w:szCs w:val="24"/>
        </w:rPr>
        <w:t xml:space="preserve"> </w:t>
      </w:r>
      <w:r w:rsidRPr="00766BC8">
        <w:rPr>
          <w:rFonts w:eastAsia="Calibri" w:cstheme="minorHAnsi"/>
          <w:sz w:val="24"/>
          <w:szCs w:val="24"/>
          <w:lang w:val="ro-RO"/>
        </w:rPr>
        <w:t xml:space="preserve">in fața unei autorități de supraveghere (AutoritateaNațională de Supraveghere a Prelucrării Datelor cu Caracter Personal , cu sediul in B-dul Gen.Gheorghe Magheru 28-30, Sector 1, cod poștal 010336, București, România, </w:t>
      </w:r>
      <w:r w:rsidRPr="00766BC8">
        <w:rPr>
          <w:rFonts w:eastAsia="Calibri" w:cstheme="minorHAnsi"/>
          <w:lang w:val="ro-RO"/>
        </w:rPr>
        <w:fldChar w:fldCharType="begin"/>
      </w:r>
      <w:r w:rsidRPr="00766BC8">
        <w:rPr>
          <w:rFonts w:eastAsia="Calibri" w:cstheme="minorHAnsi"/>
          <w:lang w:val="ro-RO"/>
        </w:rPr>
        <w:instrText xml:space="preserve"> HYPERLINK "mailto:anspdcp@dataprotection.ro" </w:instrText>
      </w:r>
      <w:r w:rsidRPr="00766BC8">
        <w:rPr>
          <w:rFonts w:eastAsia="Calibri" w:cstheme="minorHAnsi"/>
          <w:lang w:val="ro-RO"/>
        </w:rPr>
        <w:fldChar w:fldCharType="separate"/>
      </w:r>
      <w:r w:rsidRPr="00CD18CB">
        <w:rPr>
          <w:rFonts w:eastAsia="Calibri" w:cstheme="minorHAnsi"/>
          <w:color w:val="0000FF"/>
          <w:sz w:val="24"/>
          <w:szCs w:val="24"/>
          <w:u w:val="single"/>
          <w:lang w:val="ro-RO"/>
        </w:rPr>
        <w:t>anspdcp@dataprotection.ro</w:t>
      </w:r>
      <w:r w:rsidRPr="00CD18CB">
        <w:rPr>
          <w:rFonts w:eastAsia="Calibri" w:cstheme="minorHAnsi"/>
          <w:color w:val="0000FF"/>
          <w:sz w:val="24"/>
          <w:szCs w:val="24"/>
          <w:u w:val="single"/>
          <w:lang w:val="ro-RO"/>
        </w:rPr>
        <w:fldChar w:fldCharType="end"/>
      </w:r>
      <w:r w:rsidRPr="00766BC8">
        <w:rPr>
          <w:rFonts w:eastAsia="Calibri" w:cstheme="minorHAnsi"/>
          <w:sz w:val="24"/>
          <w:szCs w:val="24"/>
          <w:lang w:val="ro-RO"/>
        </w:rPr>
        <w:t xml:space="preserve">)  </w:t>
      </w:r>
    </w:p>
    <w:p w:rsidR="00766BC8" w:rsidRPr="00766BC8" w:rsidRDefault="00766BC8" w:rsidP="00766BC8">
      <w:pPr>
        <w:spacing w:after="200" w:line="360" w:lineRule="auto"/>
        <w:jc w:val="both"/>
        <w:rPr>
          <w:rFonts w:eastAsia="MS Mincho" w:cstheme="minorHAnsi"/>
          <w:sz w:val="24"/>
          <w:szCs w:val="24"/>
          <w:lang w:val="ro-RO" w:eastAsia="ro-RO"/>
        </w:rPr>
      </w:pPr>
      <w:r w:rsidRPr="00766BC8">
        <w:rPr>
          <w:rFonts w:eastAsia="Calibri" w:cstheme="minorHAnsi"/>
          <w:sz w:val="24"/>
          <w:szCs w:val="24"/>
          <w:lang w:val="ro-RO"/>
        </w:rPr>
        <w:t xml:space="preserve">La cererea persoanelor vizate, SNSPA confirmă dacă prelucrează sau nu date cu caracter personal. </w:t>
      </w:r>
      <w:proofErr w:type="spellStart"/>
      <w:r w:rsidRPr="00766BC8">
        <w:rPr>
          <w:rFonts w:eastAsia="MS Mincho" w:cstheme="minorHAnsi"/>
          <w:sz w:val="24"/>
          <w:szCs w:val="24"/>
        </w:rPr>
        <w:t>Toate</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aceste</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drepturi</w:t>
      </w:r>
      <w:proofErr w:type="spellEnd"/>
      <w:r w:rsidRPr="00766BC8">
        <w:rPr>
          <w:rFonts w:eastAsia="MS Mincho" w:cstheme="minorHAnsi"/>
          <w:sz w:val="24"/>
          <w:szCs w:val="24"/>
        </w:rPr>
        <w:t xml:space="preserve"> pot fi </w:t>
      </w:r>
      <w:proofErr w:type="spellStart"/>
      <w:r w:rsidRPr="00766BC8">
        <w:rPr>
          <w:rFonts w:eastAsia="MS Mincho" w:cstheme="minorHAnsi"/>
          <w:sz w:val="24"/>
          <w:szCs w:val="24"/>
        </w:rPr>
        <w:t>exercitate</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prin</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transmiterea</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unei</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notificări</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în</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acest</w:t>
      </w:r>
      <w:proofErr w:type="spellEnd"/>
      <w:r w:rsidRPr="00766BC8">
        <w:rPr>
          <w:rFonts w:eastAsia="MS Mincho" w:cstheme="minorHAnsi"/>
          <w:sz w:val="24"/>
          <w:szCs w:val="24"/>
        </w:rPr>
        <w:t xml:space="preserve"> </w:t>
      </w:r>
      <w:proofErr w:type="spellStart"/>
      <w:r w:rsidRPr="00766BC8">
        <w:rPr>
          <w:rFonts w:eastAsia="MS Mincho" w:cstheme="minorHAnsi"/>
          <w:sz w:val="24"/>
          <w:szCs w:val="24"/>
        </w:rPr>
        <w:t>sens</w:t>
      </w:r>
      <w:proofErr w:type="spellEnd"/>
      <w:r w:rsidRPr="00766BC8">
        <w:rPr>
          <w:rFonts w:eastAsia="MS Mincho" w:cstheme="minorHAnsi"/>
          <w:sz w:val="24"/>
          <w:szCs w:val="24"/>
        </w:rPr>
        <w:t xml:space="preserve">, </w:t>
      </w:r>
      <w:proofErr w:type="spellStart"/>
      <w:r w:rsidRPr="00766BC8">
        <w:rPr>
          <w:rFonts w:eastAsia="Times New Roman" w:cstheme="minorHAnsi"/>
          <w:sz w:val="24"/>
          <w:szCs w:val="24"/>
        </w:rPr>
        <w:t>pe</w:t>
      </w:r>
      <w:proofErr w:type="spellEnd"/>
      <w:r w:rsidRPr="00766BC8">
        <w:rPr>
          <w:rFonts w:eastAsia="Times New Roman" w:cstheme="minorHAnsi"/>
          <w:sz w:val="24"/>
          <w:szCs w:val="24"/>
        </w:rPr>
        <w:t xml:space="preserve"> </w:t>
      </w:r>
      <w:proofErr w:type="spellStart"/>
      <w:r w:rsidRPr="00766BC8">
        <w:rPr>
          <w:rFonts w:eastAsia="Times New Roman" w:cstheme="minorHAnsi"/>
          <w:sz w:val="24"/>
          <w:szCs w:val="24"/>
        </w:rPr>
        <w:t>adresa</w:t>
      </w:r>
      <w:proofErr w:type="spellEnd"/>
      <w:r w:rsidRPr="00766BC8">
        <w:rPr>
          <w:rFonts w:eastAsia="Times New Roman" w:cstheme="minorHAnsi"/>
          <w:sz w:val="24"/>
          <w:szCs w:val="24"/>
        </w:rPr>
        <w:t xml:space="preserve"> </w:t>
      </w:r>
      <w:proofErr w:type="spellStart"/>
      <w:r w:rsidRPr="00766BC8">
        <w:rPr>
          <w:rFonts w:eastAsia="Times New Roman" w:cstheme="minorHAnsi"/>
          <w:sz w:val="24"/>
          <w:szCs w:val="24"/>
        </w:rPr>
        <w:t>noastra</w:t>
      </w:r>
      <w:proofErr w:type="spellEnd"/>
      <w:r w:rsidRPr="00766BC8">
        <w:rPr>
          <w:rFonts w:eastAsia="Times New Roman" w:cstheme="minorHAnsi"/>
          <w:sz w:val="24"/>
          <w:szCs w:val="24"/>
        </w:rPr>
        <w:t xml:space="preserve"> de email: </w:t>
      </w:r>
      <w:hyperlink r:id="rId7" w:history="1">
        <w:r w:rsidRPr="00CD18CB">
          <w:rPr>
            <w:rFonts w:eastAsia="Times New Roman" w:cstheme="minorHAnsi"/>
            <w:color w:val="0000FF"/>
            <w:sz w:val="24"/>
            <w:szCs w:val="24"/>
            <w:u w:val="single"/>
          </w:rPr>
          <w:t>dpo@snspa.ro</w:t>
        </w:r>
      </w:hyperlink>
      <w:r w:rsidRPr="00766BC8">
        <w:rPr>
          <w:rFonts w:eastAsia="Times New Roman" w:cstheme="minorHAnsi"/>
          <w:sz w:val="24"/>
          <w:szCs w:val="24"/>
        </w:rPr>
        <w:t xml:space="preserve"> </w:t>
      </w:r>
      <w:proofErr w:type="spellStart"/>
      <w:r w:rsidRPr="00766BC8">
        <w:rPr>
          <w:rFonts w:eastAsia="Times New Roman" w:cstheme="minorHAnsi"/>
          <w:sz w:val="24"/>
          <w:szCs w:val="24"/>
        </w:rPr>
        <w:t>sau</w:t>
      </w:r>
      <w:proofErr w:type="spellEnd"/>
      <w:r w:rsidRPr="00766BC8">
        <w:rPr>
          <w:rFonts w:eastAsia="Times New Roman" w:cstheme="minorHAnsi"/>
          <w:sz w:val="24"/>
          <w:szCs w:val="24"/>
        </w:rPr>
        <w:t xml:space="preserve"> </w:t>
      </w:r>
      <w:proofErr w:type="spellStart"/>
      <w:r w:rsidRPr="00766BC8">
        <w:rPr>
          <w:rFonts w:eastAsia="Times New Roman" w:cstheme="minorHAnsi"/>
          <w:sz w:val="24"/>
          <w:szCs w:val="24"/>
        </w:rPr>
        <w:t>transmisă</w:t>
      </w:r>
      <w:proofErr w:type="spellEnd"/>
      <w:r w:rsidRPr="00766BC8">
        <w:rPr>
          <w:rFonts w:eastAsia="Times New Roman" w:cstheme="minorHAnsi"/>
          <w:sz w:val="24"/>
          <w:szCs w:val="24"/>
        </w:rPr>
        <w:t xml:space="preserve"> direct la </w:t>
      </w:r>
      <w:proofErr w:type="spellStart"/>
      <w:r w:rsidRPr="00766BC8">
        <w:rPr>
          <w:rFonts w:eastAsia="Times New Roman" w:cstheme="minorHAnsi"/>
          <w:sz w:val="24"/>
          <w:szCs w:val="24"/>
        </w:rPr>
        <w:t>sediul</w:t>
      </w:r>
      <w:proofErr w:type="spellEnd"/>
      <w:r w:rsidRPr="00766BC8">
        <w:rPr>
          <w:rFonts w:eastAsia="Times New Roman" w:cstheme="minorHAnsi"/>
          <w:sz w:val="24"/>
          <w:szCs w:val="24"/>
        </w:rPr>
        <w:t xml:space="preserve"> SNSPA din </w:t>
      </w:r>
      <w:proofErr w:type="spellStart"/>
      <w:r w:rsidRPr="00766BC8">
        <w:rPr>
          <w:rFonts w:eastAsia="Times New Roman" w:cstheme="minorHAnsi"/>
          <w:sz w:val="24"/>
          <w:szCs w:val="24"/>
        </w:rPr>
        <w:t>București</w:t>
      </w:r>
      <w:proofErr w:type="spellEnd"/>
      <w:r w:rsidRPr="00766BC8">
        <w:rPr>
          <w:rFonts w:eastAsia="Times New Roman" w:cstheme="minorHAnsi"/>
          <w:sz w:val="24"/>
          <w:szCs w:val="24"/>
        </w:rPr>
        <w:t xml:space="preserve">, str. </w:t>
      </w:r>
      <w:proofErr w:type="spellStart"/>
      <w:r w:rsidRPr="00766BC8">
        <w:rPr>
          <w:rFonts w:eastAsia="Times New Roman" w:cstheme="minorHAnsi"/>
          <w:sz w:val="24"/>
          <w:szCs w:val="24"/>
        </w:rPr>
        <w:t>Povernei</w:t>
      </w:r>
      <w:proofErr w:type="spellEnd"/>
      <w:r w:rsidRPr="00766BC8">
        <w:rPr>
          <w:rFonts w:eastAsia="Times New Roman" w:cstheme="minorHAnsi"/>
          <w:sz w:val="24"/>
          <w:szCs w:val="24"/>
        </w:rPr>
        <w:t xml:space="preserve"> </w:t>
      </w:r>
      <w:proofErr w:type="spellStart"/>
      <w:r w:rsidRPr="00766BC8">
        <w:rPr>
          <w:rFonts w:eastAsia="Times New Roman" w:cstheme="minorHAnsi"/>
          <w:sz w:val="24"/>
          <w:szCs w:val="24"/>
        </w:rPr>
        <w:t>nr</w:t>
      </w:r>
      <w:proofErr w:type="spellEnd"/>
      <w:r w:rsidRPr="00766BC8">
        <w:rPr>
          <w:rFonts w:eastAsia="Times New Roman" w:cstheme="minorHAnsi"/>
          <w:sz w:val="24"/>
          <w:szCs w:val="24"/>
        </w:rPr>
        <w:t xml:space="preserve">. 6, Sector 1. </w:t>
      </w:r>
      <w:proofErr w:type="spellStart"/>
      <w:r w:rsidRPr="00766BC8">
        <w:rPr>
          <w:rFonts w:eastAsia="Times New Roman" w:cstheme="minorHAnsi"/>
          <w:sz w:val="24"/>
          <w:szCs w:val="24"/>
        </w:rPr>
        <w:t>Detalii</w:t>
      </w:r>
      <w:proofErr w:type="spellEnd"/>
      <w:r w:rsidRPr="00766BC8">
        <w:rPr>
          <w:rFonts w:eastAsia="Times New Roman" w:cstheme="minorHAnsi"/>
          <w:sz w:val="24"/>
          <w:szCs w:val="24"/>
        </w:rPr>
        <w:t xml:space="preserve"> </w:t>
      </w:r>
      <w:proofErr w:type="spellStart"/>
      <w:r w:rsidRPr="00766BC8">
        <w:rPr>
          <w:rFonts w:eastAsia="Times New Roman" w:cstheme="minorHAnsi"/>
          <w:sz w:val="24"/>
          <w:szCs w:val="24"/>
        </w:rPr>
        <w:t>pe</w:t>
      </w:r>
      <w:proofErr w:type="spellEnd"/>
      <w:r w:rsidRPr="00766BC8">
        <w:rPr>
          <w:rFonts w:eastAsia="Times New Roman" w:cstheme="minorHAnsi"/>
          <w:sz w:val="24"/>
          <w:szCs w:val="24"/>
        </w:rPr>
        <w:t xml:space="preserve">: </w:t>
      </w:r>
      <w:hyperlink r:id="rId8" w:history="1">
        <w:r w:rsidRPr="00CD18CB">
          <w:rPr>
            <w:rFonts w:eastAsia="Times New Roman" w:cstheme="minorHAnsi"/>
            <w:color w:val="0000FF"/>
            <w:sz w:val="24"/>
            <w:szCs w:val="24"/>
            <w:u w:val="single"/>
          </w:rPr>
          <w:t>http://snspa.ro/snspa/informatii-publice/protectia-datelor-personale/</w:t>
        </w:r>
      </w:hyperlink>
    </w:p>
    <w:p w:rsidR="00080B9C" w:rsidRPr="00CD18CB" w:rsidRDefault="00080B9C">
      <w:pPr>
        <w:rPr>
          <w:rFonts w:cstheme="minorHAnsi"/>
        </w:rPr>
      </w:pPr>
    </w:p>
    <w:sectPr w:rsidR="00080B9C" w:rsidRPr="00CD18CB" w:rsidSect="00766BC8">
      <w:headerReference w:type="default" r:id="rId9"/>
      <w:pgSz w:w="11906" w:h="16838" w:code="9"/>
      <w:pgMar w:top="1350" w:right="836" w:bottom="1267" w:left="1170" w:header="677" w:footer="619" w:gutter="0"/>
      <w:cols w:space="720"/>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BC8" w:rsidRDefault="00766BC8" w:rsidP="00766BC8">
      <w:pPr>
        <w:spacing w:after="0" w:line="240" w:lineRule="auto"/>
      </w:pPr>
      <w:r>
        <w:separator/>
      </w:r>
    </w:p>
  </w:endnote>
  <w:endnote w:type="continuationSeparator" w:id="0">
    <w:p w:rsidR="00766BC8" w:rsidRDefault="00766BC8" w:rsidP="00766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BC8" w:rsidRDefault="00766BC8" w:rsidP="00766BC8">
      <w:pPr>
        <w:spacing w:after="0" w:line="240" w:lineRule="auto"/>
      </w:pPr>
      <w:r>
        <w:separator/>
      </w:r>
    </w:p>
  </w:footnote>
  <w:footnote w:type="continuationSeparator" w:id="0">
    <w:p w:rsidR="00766BC8" w:rsidRDefault="00766BC8" w:rsidP="00766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BC8" w:rsidRDefault="00766BC8">
    <w:pPr>
      <w:pStyle w:val="Header"/>
    </w:pPr>
    <w:r w:rsidRPr="00766BC8">
      <w:rPr>
        <w:rFonts w:ascii="Calibri" w:eastAsia="Times New Roman" w:hAnsi="Calibri" w:cs="Arial"/>
        <w:noProof/>
      </w:rPr>
      <w:drawing>
        <wp:inline distT="0" distB="0" distL="0" distR="0" wp14:anchorId="7F5462BC" wp14:editId="635CC825">
          <wp:extent cx="4181475" cy="476250"/>
          <wp:effectExtent l="0" t="0" r="9525" b="0"/>
          <wp:docPr id="17" name="Picture 17" descr="Header SNSPA simp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SNSPA simplu"/>
                  <pic:cNvPicPr>
                    <a:picLocks noChangeAspect="1" noChangeArrowheads="1"/>
                  </pic:cNvPicPr>
                </pic:nvPicPr>
                <pic:blipFill>
                  <a:blip r:embed="rId1">
                    <a:extLst>
                      <a:ext uri="{28A0092B-C50C-407E-A947-70E740481C1C}">
                        <a14:useLocalDpi xmlns:a14="http://schemas.microsoft.com/office/drawing/2010/main" val="0"/>
                      </a:ext>
                    </a:extLst>
                  </a:blip>
                  <a:srcRect r="29663"/>
                  <a:stretch>
                    <a:fillRect/>
                  </a:stretch>
                </pic:blipFill>
                <pic:spPr bwMode="auto">
                  <a:xfrm>
                    <a:off x="0" y="0"/>
                    <a:ext cx="4181475" cy="476250"/>
                  </a:xfrm>
                  <a:prstGeom prst="rect">
                    <a:avLst/>
                  </a:prstGeom>
                  <a:noFill/>
                  <a:ln>
                    <a:noFill/>
                  </a:ln>
                </pic:spPr>
              </pic:pic>
            </a:graphicData>
          </a:graphic>
        </wp:inline>
      </w:drawing>
    </w:r>
  </w:p>
  <w:p w:rsidR="00766BC8" w:rsidRDefault="00766BC8">
    <w:pPr>
      <w:pStyle w:val="Header"/>
    </w:pPr>
  </w:p>
  <w:p w:rsidR="00766BC8" w:rsidRPr="00766BC8" w:rsidRDefault="00766BC8" w:rsidP="00766BC8">
    <w:pPr>
      <w:tabs>
        <w:tab w:val="center" w:pos="4680"/>
        <w:tab w:val="right" w:pos="9360"/>
      </w:tabs>
      <w:spacing w:after="0" w:line="240" w:lineRule="auto"/>
      <w:rPr>
        <w:rFonts w:ascii="Calibri" w:eastAsia="Times New Roman" w:hAnsi="Calibri" w:cs="Arial"/>
        <w:b/>
        <w:color w:val="4F81BD"/>
        <w:lang w:val="fr-FR" w:eastAsia="ro-RO"/>
      </w:rPr>
    </w:pPr>
    <w:r w:rsidRPr="00766BC8">
      <w:rPr>
        <w:rFonts w:ascii="Calibri" w:eastAsia="Times New Roman" w:hAnsi="Calibri" w:cs="Arial"/>
        <w:b/>
        <w:color w:val="4F81BD"/>
        <w:lang w:val="fr-FR" w:eastAsia="ro-RO"/>
      </w:rPr>
      <w:t>CENTRUL PENTRU PROMOVAREA PARTICIPARII ȘI DEMOCRAȚIEI (CPD)</w:t>
    </w:r>
  </w:p>
  <w:p w:rsidR="00766BC8" w:rsidRDefault="00766B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22F3F"/>
    <w:multiLevelType w:val="hybridMultilevel"/>
    <w:tmpl w:val="F440F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480DFB"/>
    <w:multiLevelType w:val="hybridMultilevel"/>
    <w:tmpl w:val="AD287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004415"/>
    <w:multiLevelType w:val="hybridMultilevel"/>
    <w:tmpl w:val="DE46AE9E"/>
    <w:lvl w:ilvl="0" w:tplc="8E7A5E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74"/>
  <w:drawingGridVerticalSpacing w:val="109"/>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BC8"/>
    <w:rsid w:val="00001093"/>
    <w:rsid w:val="0001583F"/>
    <w:rsid w:val="00026ADD"/>
    <w:rsid w:val="000313ED"/>
    <w:rsid w:val="000723D7"/>
    <w:rsid w:val="00080B9C"/>
    <w:rsid w:val="00096811"/>
    <w:rsid w:val="000A7EE5"/>
    <w:rsid w:val="000B3E28"/>
    <w:rsid w:val="000B6039"/>
    <w:rsid w:val="000C4BBC"/>
    <w:rsid w:val="000C5B07"/>
    <w:rsid w:val="000E6B84"/>
    <w:rsid w:val="00112D48"/>
    <w:rsid w:val="001278D0"/>
    <w:rsid w:val="001350D0"/>
    <w:rsid w:val="00161771"/>
    <w:rsid w:val="001B1E7B"/>
    <w:rsid w:val="001B7A24"/>
    <w:rsid w:val="001E3039"/>
    <w:rsid w:val="00217246"/>
    <w:rsid w:val="00221F33"/>
    <w:rsid w:val="002225AF"/>
    <w:rsid w:val="00242DC8"/>
    <w:rsid w:val="00252E26"/>
    <w:rsid w:val="002540BC"/>
    <w:rsid w:val="0027433A"/>
    <w:rsid w:val="00283730"/>
    <w:rsid w:val="00285C3D"/>
    <w:rsid w:val="00287DF9"/>
    <w:rsid w:val="002C7704"/>
    <w:rsid w:val="002F7612"/>
    <w:rsid w:val="0030370E"/>
    <w:rsid w:val="00346A77"/>
    <w:rsid w:val="00366EFC"/>
    <w:rsid w:val="00393CFC"/>
    <w:rsid w:val="003A07FA"/>
    <w:rsid w:val="003B1CF6"/>
    <w:rsid w:val="003D3584"/>
    <w:rsid w:val="003E19D5"/>
    <w:rsid w:val="003E443F"/>
    <w:rsid w:val="003F72FC"/>
    <w:rsid w:val="004326E1"/>
    <w:rsid w:val="00433BEE"/>
    <w:rsid w:val="0044487A"/>
    <w:rsid w:val="00462CA2"/>
    <w:rsid w:val="004649EB"/>
    <w:rsid w:val="0047337C"/>
    <w:rsid w:val="00495612"/>
    <w:rsid w:val="00496AED"/>
    <w:rsid w:val="004C5DEA"/>
    <w:rsid w:val="004C5EF6"/>
    <w:rsid w:val="004E5A63"/>
    <w:rsid w:val="004E62A5"/>
    <w:rsid w:val="00501E95"/>
    <w:rsid w:val="0058033E"/>
    <w:rsid w:val="00582F54"/>
    <w:rsid w:val="00597A78"/>
    <w:rsid w:val="005B0866"/>
    <w:rsid w:val="005E40F2"/>
    <w:rsid w:val="005F748E"/>
    <w:rsid w:val="006153DF"/>
    <w:rsid w:val="006165FD"/>
    <w:rsid w:val="00646CA2"/>
    <w:rsid w:val="006668DD"/>
    <w:rsid w:val="006723B8"/>
    <w:rsid w:val="00682BAC"/>
    <w:rsid w:val="00682CF6"/>
    <w:rsid w:val="00686ED0"/>
    <w:rsid w:val="00696BE3"/>
    <w:rsid w:val="006A0C84"/>
    <w:rsid w:val="006B503B"/>
    <w:rsid w:val="006D14B4"/>
    <w:rsid w:val="006E0B83"/>
    <w:rsid w:val="00707A8B"/>
    <w:rsid w:val="007273A6"/>
    <w:rsid w:val="0073631E"/>
    <w:rsid w:val="00737DC5"/>
    <w:rsid w:val="00745879"/>
    <w:rsid w:val="007604C3"/>
    <w:rsid w:val="00766BC8"/>
    <w:rsid w:val="007768A7"/>
    <w:rsid w:val="007966E0"/>
    <w:rsid w:val="007A35D9"/>
    <w:rsid w:val="007B1197"/>
    <w:rsid w:val="007B2646"/>
    <w:rsid w:val="007B63FC"/>
    <w:rsid w:val="007D1F96"/>
    <w:rsid w:val="007E23B6"/>
    <w:rsid w:val="007F1909"/>
    <w:rsid w:val="00807A3B"/>
    <w:rsid w:val="00821939"/>
    <w:rsid w:val="008364A4"/>
    <w:rsid w:val="00842349"/>
    <w:rsid w:val="00881535"/>
    <w:rsid w:val="00892AA7"/>
    <w:rsid w:val="00892D6B"/>
    <w:rsid w:val="008A2FFC"/>
    <w:rsid w:val="00920BA8"/>
    <w:rsid w:val="0093728F"/>
    <w:rsid w:val="00946734"/>
    <w:rsid w:val="0096731F"/>
    <w:rsid w:val="009838B9"/>
    <w:rsid w:val="009A6BB3"/>
    <w:rsid w:val="009C3444"/>
    <w:rsid w:val="009E3A1F"/>
    <w:rsid w:val="009E459E"/>
    <w:rsid w:val="009E557F"/>
    <w:rsid w:val="00A13BE1"/>
    <w:rsid w:val="00A237C5"/>
    <w:rsid w:val="00A25E7C"/>
    <w:rsid w:val="00A57E5A"/>
    <w:rsid w:val="00A73E1B"/>
    <w:rsid w:val="00AA0CF4"/>
    <w:rsid w:val="00AD0248"/>
    <w:rsid w:val="00AD19C2"/>
    <w:rsid w:val="00AD2DEE"/>
    <w:rsid w:val="00B062C1"/>
    <w:rsid w:val="00B107E8"/>
    <w:rsid w:val="00B53428"/>
    <w:rsid w:val="00B66F1A"/>
    <w:rsid w:val="00B770C9"/>
    <w:rsid w:val="00B84B60"/>
    <w:rsid w:val="00B87920"/>
    <w:rsid w:val="00BA3C9E"/>
    <w:rsid w:val="00BB7F12"/>
    <w:rsid w:val="00BD23B6"/>
    <w:rsid w:val="00BD3D05"/>
    <w:rsid w:val="00BF6425"/>
    <w:rsid w:val="00C22988"/>
    <w:rsid w:val="00C569D2"/>
    <w:rsid w:val="00C862D3"/>
    <w:rsid w:val="00C8717C"/>
    <w:rsid w:val="00CA37F9"/>
    <w:rsid w:val="00CA389D"/>
    <w:rsid w:val="00CB5AA6"/>
    <w:rsid w:val="00CD0E8D"/>
    <w:rsid w:val="00CD18CB"/>
    <w:rsid w:val="00CF0EBD"/>
    <w:rsid w:val="00D45171"/>
    <w:rsid w:val="00D738D9"/>
    <w:rsid w:val="00D83D4C"/>
    <w:rsid w:val="00D9066C"/>
    <w:rsid w:val="00DA4E77"/>
    <w:rsid w:val="00DA7852"/>
    <w:rsid w:val="00DB4ECB"/>
    <w:rsid w:val="00DB76A3"/>
    <w:rsid w:val="00DC0176"/>
    <w:rsid w:val="00DD2BED"/>
    <w:rsid w:val="00DF2BA3"/>
    <w:rsid w:val="00E03B14"/>
    <w:rsid w:val="00E20057"/>
    <w:rsid w:val="00E32343"/>
    <w:rsid w:val="00E60B26"/>
    <w:rsid w:val="00E665E4"/>
    <w:rsid w:val="00E96990"/>
    <w:rsid w:val="00EB02C5"/>
    <w:rsid w:val="00EC244B"/>
    <w:rsid w:val="00F238D8"/>
    <w:rsid w:val="00F35C51"/>
    <w:rsid w:val="00F5429C"/>
    <w:rsid w:val="00F86BAD"/>
    <w:rsid w:val="00FB1036"/>
    <w:rsid w:val="00FE2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55ABB0-D68A-4756-A0BB-07CD113A1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6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BC8"/>
  </w:style>
  <w:style w:type="paragraph" w:styleId="Footer">
    <w:name w:val="footer"/>
    <w:basedOn w:val="Normal"/>
    <w:link w:val="FooterChar"/>
    <w:uiPriority w:val="99"/>
    <w:unhideWhenUsed/>
    <w:rsid w:val="00766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BC8"/>
  </w:style>
  <w:style w:type="character" w:styleId="Hyperlink">
    <w:name w:val="Hyperlink"/>
    <w:basedOn w:val="DefaultParagraphFont"/>
    <w:uiPriority w:val="99"/>
    <w:unhideWhenUsed/>
    <w:rsid w:val="00766B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pa.ro/snspa/informatii-publice/protectia-datelor-personale/" TargetMode="External"/><Relationship Id="rId3" Type="http://schemas.openxmlformats.org/officeDocument/2006/relationships/settings" Target="settings.xml"/><Relationship Id="rId7" Type="http://schemas.openxmlformats.org/officeDocument/2006/relationships/hyperlink" Target="mailto:dpo@snspa.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1372</Words>
  <Characters>7825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Anny</dc:creator>
  <cp:keywords/>
  <dc:description/>
  <cp:lastModifiedBy>Anny</cp:lastModifiedBy>
  <cp:revision>4</cp:revision>
  <dcterms:created xsi:type="dcterms:W3CDTF">2019-11-07T15:26:00Z</dcterms:created>
  <dcterms:modified xsi:type="dcterms:W3CDTF">2019-11-07T15:39:00Z</dcterms:modified>
</cp:coreProperties>
</file>