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91E49" w14:textId="77777777" w:rsidR="00811A43" w:rsidRDefault="00811A43" w:rsidP="00811A43">
      <w:pPr>
        <w:spacing w:after="0" w:line="240" w:lineRule="auto"/>
        <w:rPr>
          <w:rFonts w:cstheme="minorHAnsi"/>
          <w:sz w:val="24"/>
          <w:lang w:val="ro-RO"/>
        </w:rPr>
      </w:pPr>
      <w:r>
        <w:rPr>
          <w:rFonts w:cstheme="minorHAnsi"/>
          <w:sz w:val="24"/>
          <w:lang w:val="ro-RO"/>
        </w:rPr>
        <w:t>Proiectul privind Învățământul Secundar (ROSE)</w:t>
      </w:r>
    </w:p>
    <w:p w14:paraId="197BAF9D" w14:textId="77777777" w:rsidR="00811A43" w:rsidRDefault="00811A43" w:rsidP="00811A43">
      <w:pPr>
        <w:spacing w:after="0" w:line="240" w:lineRule="auto"/>
        <w:rPr>
          <w:rFonts w:cstheme="minorHAnsi"/>
          <w:sz w:val="24"/>
          <w:lang w:val="ro-RO"/>
        </w:rPr>
      </w:pPr>
      <w:r>
        <w:rPr>
          <w:rFonts w:cstheme="minorHAnsi"/>
          <w:sz w:val="24"/>
          <w:lang w:val="ro-RO"/>
        </w:rPr>
        <w:t>Schema de Granturi: NC/II</w:t>
      </w:r>
    </w:p>
    <w:p w14:paraId="390CCC63" w14:textId="77777777" w:rsidR="00811A43" w:rsidRDefault="00811A43" w:rsidP="00811A43">
      <w:pPr>
        <w:spacing w:after="0" w:line="240" w:lineRule="auto"/>
        <w:rPr>
          <w:rFonts w:cstheme="minorHAnsi"/>
          <w:sz w:val="24"/>
          <w:lang w:val="ro-RO"/>
        </w:rPr>
      </w:pPr>
      <w:r>
        <w:rPr>
          <w:rFonts w:cstheme="minorHAnsi"/>
          <w:sz w:val="24"/>
          <w:lang w:val="ro-RO"/>
        </w:rPr>
        <w:t>Beneficiar: Şcoala Naţională de Studii Politice şi Administrative, Facultatea de Administraţie Publică</w:t>
      </w:r>
    </w:p>
    <w:p w14:paraId="3B09CE34" w14:textId="77777777" w:rsidR="00811A43" w:rsidRDefault="00811A43" w:rsidP="00811A43">
      <w:pPr>
        <w:spacing w:after="0" w:line="240" w:lineRule="auto"/>
        <w:rPr>
          <w:rFonts w:cstheme="minorHAnsi"/>
          <w:sz w:val="24"/>
          <w:lang w:val="ro-RO"/>
        </w:rPr>
      </w:pPr>
      <w:r>
        <w:rPr>
          <w:rFonts w:cstheme="minorHAnsi"/>
          <w:sz w:val="24"/>
          <w:lang w:val="ro-RO"/>
        </w:rPr>
        <w:t>Titlul subproiectului: Îmbunătățirea Oportunităților de Participare la Învățământul Universitar Experiențial și Nonformal în Facultatea de Administrație Publică (ExpertInAdmin)</w:t>
      </w:r>
    </w:p>
    <w:p w14:paraId="02386B60" w14:textId="7B418E80" w:rsidR="00811A43" w:rsidRDefault="00811A43" w:rsidP="00811A43">
      <w:pPr>
        <w:spacing w:after="0" w:line="240" w:lineRule="auto"/>
        <w:rPr>
          <w:rFonts w:cstheme="minorHAnsi"/>
          <w:sz w:val="24"/>
          <w:lang w:val="fr-FR"/>
        </w:rPr>
      </w:pPr>
      <w:r>
        <w:rPr>
          <w:rFonts w:cstheme="minorHAnsi"/>
          <w:sz w:val="24"/>
          <w:lang w:val="ro-RO"/>
        </w:rPr>
        <w:t>Acord de grant nr. 210</w:t>
      </w:r>
      <w:r>
        <w:rPr>
          <w:rFonts w:cstheme="minorHAnsi"/>
          <w:sz w:val="24"/>
          <w:lang w:val="fr-FR"/>
        </w:rPr>
        <w:t xml:space="preserve">/SG4/NC/II </w:t>
      </w:r>
      <w:proofErr w:type="spellStart"/>
      <w:r>
        <w:rPr>
          <w:rFonts w:cstheme="minorHAnsi"/>
          <w:sz w:val="24"/>
          <w:lang w:val="fr-FR"/>
        </w:rPr>
        <w:t>din</w:t>
      </w:r>
      <w:proofErr w:type="spellEnd"/>
      <w:r>
        <w:rPr>
          <w:rFonts w:cstheme="minorHAnsi"/>
          <w:sz w:val="24"/>
          <w:lang w:val="fr-FR"/>
        </w:rPr>
        <w:t xml:space="preserve"> 18.09.2019</w:t>
      </w:r>
    </w:p>
    <w:p w14:paraId="1D04BDF6" w14:textId="77777777" w:rsidR="00D13DEB" w:rsidRDefault="00D13DEB" w:rsidP="00811A43">
      <w:pPr>
        <w:spacing w:after="0" w:line="240" w:lineRule="auto"/>
        <w:rPr>
          <w:rFonts w:cstheme="minorHAnsi"/>
          <w:sz w:val="24"/>
          <w:lang w:val="fr-FR"/>
        </w:rPr>
      </w:pPr>
    </w:p>
    <w:p w14:paraId="4AABB074" w14:textId="2E93460D" w:rsidR="00E9071D" w:rsidRPr="00D13DEB" w:rsidRDefault="00E9071D" w:rsidP="00E9071D">
      <w:pPr>
        <w:spacing w:after="0" w:line="240" w:lineRule="auto"/>
        <w:ind w:right="46"/>
        <w:rPr>
          <w:rFonts w:ascii="Calibri" w:hAnsi="Calibri" w:cs="Calibri"/>
          <w:sz w:val="24"/>
          <w:szCs w:val="24"/>
          <w:lang w:val="ro-RO"/>
        </w:rPr>
      </w:pPr>
      <w:r w:rsidRPr="00D13DEB">
        <w:rPr>
          <w:rFonts w:ascii="Calibri" w:hAnsi="Calibri" w:cs="Calibri"/>
          <w:sz w:val="24"/>
          <w:szCs w:val="24"/>
          <w:lang w:val="ro-RO"/>
        </w:rPr>
        <w:t xml:space="preserve">Nr. </w:t>
      </w:r>
      <w:r w:rsidR="00E53E50" w:rsidRPr="00D13DEB">
        <w:rPr>
          <w:rFonts w:ascii="Calibri" w:hAnsi="Calibri" w:cs="Calibri"/>
          <w:sz w:val="24"/>
          <w:szCs w:val="24"/>
          <w:lang w:val="ro-RO"/>
        </w:rPr>
        <w:t>ROSE-</w:t>
      </w:r>
      <w:r w:rsidR="00E53E50" w:rsidRPr="00F053B7">
        <w:rPr>
          <w:rFonts w:ascii="Calibri" w:hAnsi="Calibri" w:cs="Calibri"/>
          <w:sz w:val="24"/>
          <w:szCs w:val="24"/>
          <w:lang w:val="ro-RO"/>
        </w:rPr>
        <w:t xml:space="preserve">FAP </w:t>
      </w:r>
      <w:r w:rsidRPr="00F053B7">
        <w:rPr>
          <w:rFonts w:ascii="Calibri" w:hAnsi="Calibri" w:cs="Calibri"/>
          <w:sz w:val="24"/>
          <w:szCs w:val="24"/>
          <w:lang w:val="ro-RO"/>
        </w:rPr>
        <w:t xml:space="preserve"> </w:t>
      </w:r>
      <w:r w:rsidR="00F053B7" w:rsidRPr="00F053B7">
        <w:rPr>
          <w:rFonts w:ascii="Calibri" w:hAnsi="Calibri" w:cs="Calibri"/>
          <w:sz w:val="24"/>
          <w:szCs w:val="24"/>
          <w:lang w:val="ro-RO"/>
        </w:rPr>
        <w:t>76</w:t>
      </w:r>
      <w:r w:rsidRPr="00F053B7">
        <w:rPr>
          <w:rFonts w:ascii="Calibri" w:hAnsi="Calibri" w:cs="Calibri"/>
          <w:sz w:val="24"/>
          <w:szCs w:val="24"/>
          <w:lang w:val="ro-RO"/>
        </w:rPr>
        <w:t>/</w:t>
      </w:r>
      <w:r w:rsidR="00EC33F9" w:rsidRPr="00F053B7">
        <w:rPr>
          <w:rFonts w:ascii="Calibri" w:hAnsi="Calibri" w:cs="Calibri"/>
          <w:sz w:val="24"/>
          <w:szCs w:val="24"/>
          <w:lang w:val="ro-RO"/>
        </w:rPr>
        <w:t>2</w:t>
      </w:r>
      <w:r w:rsidR="00A5037A">
        <w:rPr>
          <w:rFonts w:ascii="Calibri" w:hAnsi="Calibri" w:cs="Calibri"/>
          <w:sz w:val="24"/>
          <w:szCs w:val="24"/>
          <w:lang w:val="ro-RO"/>
        </w:rPr>
        <w:t>6</w:t>
      </w:r>
      <w:bookmarkStart w:id="0" w:name="_GoBack"/>
      <w:bookmarkEnd w:id="0"/>
      <w:r w:rsidRPr="00D13DEB">
        <w:rPr>
          <w:rFonts w:ascii="Calibri" w:hAnsi="Calibri" w:cs="Calibri"/>
          <w:sz w:val="24"/>
          <w:szCs w:val="24"/>
          <w:lang w:val="ro-RO"/>
        </w:rPr>
        <w:t>.</w:t>
      </w:r>
      <w:r w:rsidR="00E53E50" w:rsidRPr="00D13DEB">
        <w:rPr>
          <w:rFonts w:ascii="Calibri" w:hAnsi="Calibri" w:cs="Calibri"/>
          <w:sz w:val="24"/>
          <w:szCs w:val="24"/>
          <w:lang w:val="ro-RO"/>
        </w:rPr>
        <w:t>0</w:t>
      </w:r>
      <w:r w:rsidR="00EC33F9">
        <w:rPr>
          <w:rFonts w:ascii="Calibri" w:hAnsi="Calibri" w:cs="Calibri"/>
          <w:sz w:val="24"/>
          <w:szCs w:val="24"/>
          <w:lang w:val="ro-RO"/>
        </w:rPr>
        <w:t>5</w:t>
      </w:r>
      <w:r w:rsidRPr="00D13DEB">
        <w:rPr>
          <w:rFonts w:ascii="Calibri" w:hAnsi="Calibri" w:cs="Calibri"/>
          <w:sz w:val="24"/>
          <w:szCs w:val="24"/>
          <w:lang w:val="ro-RO"/>
        </w:rPr>
        <w:t>.20</w:t>
      </w:r>
      <w:r w:rsidR="00E53E50" w:rsidRPr="00D13DEB">
        <w:rPr>
          <w:rFonts w:ascii="Calibri" w:hAnsi="Calibri" w:cs="Calibri"/>
          <w:sz w:val="24"/>
          <w:szCs w:val="24"/>
          <w:lang w:val="ro-RO"/>
        </w:rPr>
        <w:t>2</w:t>
      </w:r>
      <w:r w:rsidR="00EC33F9">
        <w:rPr>
          <w:rFonts w:ascii="Calibri" w:hAnsi="Calibri" w:cs="Calibri"/>
          <w:sz w:val="24"/>
          <w:szCs w:val="24"/>
          <w:lang w:val="ro-RO"/>
        </w:rPr>
        <w:t>2</w:t>
      </w:r>
    </w:p>
    <w:p w14:paraId="379D1E1E" w14:textId="77777777" w:rsidR="00E9071D" w:rsidRPr="00D13DEB" w:rsidRDefault="00E9071D" w:rsidP="00E9071D">
      <w:pPr>
        <w:spacing w:after="0" w:line="240" w:lineRule="auto"/>
        <w:ind w:right="46"/>
        <w:rPr>
          <w:rFonts w:ascii="Calibri" w:hAnsi="Calibri" w:cs="Calibri"/>
          <w:b/>
          <w:sz w:val="24"/>
          <w:szCs w:val="24"/>
          <w:lang w:val="ro-RO"/>
        </w:rPr>
      </w:pPr>
    </w:p>
    <w:p w14:paraId="219945C8" w14:textId="77777777" w:rsidR="00E9071D" w:rsidRPr="00D13DEB" w:rsidRDefault="00E9071D" w:rsidP="00E9071D">
      <w:pPr>
        <w:spacing w:after="0" w:line="240" w:lineRule="auto"/>
        <w:ind w:right="46"/>
        <w:rPr>
          <w:rFonts w:ascii="Calibri" w:hAnsi="Calibri" w:cs="Calibri"/>
          <w:sz w:val="24"/>
          <w:szCs w:val="24"/>
          <w:lang w:val="ro-RO"/>
        </w:rPr>
      </w:pPr>
    </w:p>
    <w:p w14:paraId="585639FD" w14:textId="77777777" w:rsidR="00E9071D" w:rsidRPr="00D13DEB" w:rsidRDefault="00E9071D" w:rsidP="00E9071D">
      <w:pPr>
        <w:spacing w:after="0" w:line="240" w:lineRule="auto"/>
        <w:ind w:right="46"/>
        <w:rPr>
          <w:rFonts w:ascii="Calibri" w:hAnsi="Calibri" w:cs="Calibri"/>
          <w:sz w:val="24"/>
          <w:szCs w:val="24"/>
          <w:lang w:val="ro-RO"/>
        </w:rPr>
      </w:pPr>
    </w:p>
    <w:p w14:paraId="7EFB9059" w14:textId="77777777" w:rsidR="00E9071D" w:rsidRPr="00D13DEB" w:rsidRDefault="00E9071D" w:rsidP="00E9071D">
      <w:pPr>
        <w:spacing w:after="0" w:line="240" w:lineRule="auto"/>
        <w:ind w:right="46"/>
        <w:rPr>
          <w:rFonts w:ascii="Calibri" w:hAnsi="Calibri" w:cs="Calibri"/>
          <w:sz w:val="24"/>
          <w:szCs w:val="24"/>
          <w:lang w:val="ro-RO"/>
        </w:rPr>
      </w:pPr>
    </w:p>
    <w:p w14:paraId="13DDA6B0" w14:textId="77777777" w:rsidR="00E9071D" w:rsidRPr="00D13DEB" w:rsidRDefault="00E9071D" w:rsidP="00E9071D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val="ro-RO"/>
        </w:rPr>
      </w:pPr>
      <w:r w:rsidRPr="00D13DEB">
        <w:rPr>
          <w:rFonts w:ascii="Calibri" w:hAnsi="Calibri" w:cs="Calibri"/>
          <w:b/>
          <w:sz w:val="24"/>
          <w:szCs w:val="24"/>
          <w:lang w:val="ro-RO"/>
        </w:rPr>
        <w:t>ANUNT DE ATRIBUIRE</w:t>
      </w:r>
    </w:p>
    <w:p w14:paraId="1CC0CB80" w14:textId="1405F379" w:rsidR="00DA7A50" w:rsidRDefault="00E9071D" w:rsidP="00E8406D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val="ro-RO"/>
        </w:rPr>
      </w:pPr>
      <w:r w:rsidRPr="00D13DEB">
        <w:rPr>
          <w:rFonts w:ascii="Calibri" w:hAnsi="Calibri" w:cs="Calibri"/>
          <w:b/>
          <w:sz w:val="24"/>
          <w:szCs w:val="24"/>
          <w:lang w:val="ro-RO"/>
        </w:rPr>
        <w:t xml:space="preserve">privind castigatorul pentru achiziția de bunuri </w:t>
      </w:r>
      <w:r w:rsidR="00DA7A50">
        <w:rPr>
          <w:rFonts w:ascii="Calibri" w:hAnsi="Calibri" w:cs="Calibri"/>
          <w:b/>
          <w:sz w:val="24"/>
          <w:szCs w:val="24"/>
          <w:lang w:val="ro-RO"/>
        </w:rPr>
        <w:t>–</w:t>
      </w:r>
      <w:r w:rsidRPr="00D13DEB">
        <w:rPr>
          <w:rFonts w:ascii="Calibri" w:hAnsi="Calibri" w:cs="Calibri"/>
          <w:b/>
          <w:sz w:val="24"/>
          <w:szCs w:val="24"/>
          <w:lang w:val="ro-RO"/>
        </w:rPr>
        <w:t xml:space="preserve"> </w:t>
      </w:r>
    </w:p>
    <w:p w14:paraId="5CB05874" w14:textId="1E3AB367" w:rsidR="00E8406D" w:rsidRPr="00D13DEB" w:rsidRDefault="00E9071D" w:rsidP="00E8406D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val="ro-RO"/>
        </w:rPr>
      </w:pPr>
      <w:r w:rsidRPr="00D13DEB">
        <w:rPr>
          <w:rFonts w:ascii="Calibri" w:hAnsi="Calibri" w:cs="Calibri"/>
          <w:b/>
          <w:sz w:val="24"/>
          <w:szCs w:val="24"/>
          <w:lang w:val="ro-RO"/>
        </w:rPr>
        <w:t xml:space="preserve">achiziția de </w:t>
      </w:r>
      <w:proofErr w:type="spellStart"/>
      <w:r w:rsidR="0080541C" w:rsidRPr="0080541C">
        <w:rPr>
          <w:rFonts w:ascii="Calibri" w:hAnsi="Calibri" w:cs="Calibri"/>
          <w:b/>
        </w:rPr>
        <w:t>consumabile</w:t>
      </w:r>
      <w:proofErr w:type="spellEnd"/>
      <w:r w:rsidR="0080541C" w:rsidRPr="0080541C">
        <w:rPr>
          <w:rFonts w:ascii="Calibri" w:hAnsi="Calibri" w:cs="Calibri"/>
          <w:b/>
        </w:rPr>
        <w:t xml:space="preserve"> </w:t>
      </w:r>
      <w:proofErr w:type="spellStart"/>
      <w:r w:rsidR="0080541C" w:rsidRPr="0080541C">
        <w:rPr>
          <w:rFonts w:ascii="Calibri" w:hAnsi="Calibri" w:cs="Calibri"/>
          <w:b/>
        </w:rPr>
        <w:t>instruire</w:t>
      </w:r>
      <w:proofErr w:type="spellEnd"/>
    </w:p>
    <w:p w14:paraId="743E3121" w14:textId="77777777" w:rsidR="00E8406D" w:rsidRPr="00D13DEB" w:rsidRDefault="00E8406D" w:rsidP="00E8406D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  <w:lang w:val="ro-RO"/>
        </w:rPr>
      </w:pPr>
    </w:p>
    <w:p w14:paraId="07668E93" w14:textId="2922A787" w:rsidR="00E9071D" w:rsidRPr="00D13DEB" w:rsidRDefault="00E9071D" w:rsidP="0039606B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ro-RO"/>
        </w:rPr>
      </w:pPr>
      <w:r w:rsidRPr="00D13DEB">
        <w:rPr>
          <w:rFonts w:ascii="Calibri" w:eastAsia="Times New Roman" w:hAnsi="Calibri" w:cs="Calibri"/>
          <w:b/>
          <w:sz w:val="24"/>
          <w:szCs w:val="24"/>
          <w:lang w:val="ro-RO"/>
        </w:rPr>
        <w:t xml:space="preserve">  </w:t>
      </w:r>
      <w:r w:rsidRPr="00D13DEB">
        <w:rPr>
          <w:rFonts w:ascii="Calibri" w:hAnsi="Calibri" w:cs="Calibri"/>
          <w:sz w:val="24"/>
          <w:szCs w:val="24"/>
          <w:lang w:val="ro-RO"/>
        </w:rPr>
        <w:t xml:space="preserve"> </w:t>
      </w:r>
    </w:p>
    <w:p w14:paraId="0478627D" w14:textId="77777777" w:rsidR="00E9071D" w:rsidRPr="00D13DEB" w:rsidRDefault="00E9071D" w:rsidP="00E9071D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D13DEB">
        <w:rPr>
          <w:rFonts w:ascii="Calibri" w:hAnsi="Calibri" w:cs="Calibri"/>
          <w:color w:val="FF0000"/>
          <w:sz w:val="24"/>
          <w:szCs w:val="24"/>
          <w:lang w:val="ro-RO"/>
        </w:rPr>
        <w:t xml:space="preserve"> </w:t>
      </w:r>
    </w:p>
    <w:p w14:paraId="673B8AEB" w14:textId="2957F039" w:rsidR="009126EE" w:rsidRDefault="00EF786B" w:rsidP="00BF44C3">
      <w:pPr>
        <w:spacing w:after="0" w:line="240" w:lineRule="auto"/>
        <w:jc w:val="both"/>
        <w:rPr>
          <w:rFonts w:eastAsia="Times New Roman" w:cstheme="minorHAnsi"/>
          <w:lang w:val="ro-RO"/>
        </w:rPr>
      </w:pPr>
      <w:r>
        <w:rPr>
          <w:rFonts w:ascii="Calibri" w:hAnsi="Calibri" w:cs="Calibri"/>
          <w:sz w:val="24"/>
          <w:szCs w:val="24"/>
          <w:lang w:val="ro-RO"/>
        </w:rPr>
        <w:t xml:space="preserve">      </w:t>
      </w:r>
      <w:r w:rsidR="00E9071D" w:rsidRPr="00D13DEB">
        <w:rPr>
          <w:rFonts w:ascii="Calibri" w:hAnsi="Calibri" w:cs="Calibri"/>
          <w:sz w:val="24"/>
          <w:szCs w:val="24"/>
          <w:lang w:val="ro-RO"/>
        </w:rPr>
        <w:t>Referitor la procedura de achiziție prin metoda Cererii de Ofertă (CO) conform Ghidului Băncii Mondiale privind achizițiile, lansată de către Şcoala Naţională de Studii Politice şi Administrative în data de</w:t>
      </w:r>
      <w:r w:rsidR="00DA7A50">
        <w:rPr>
          <w:rFonts w:ascii="Calibri" w:hAnsi="Calibri" w:cs="Calibri"/>
          <w:sz w:val="24"/>
          <w:szCs w:val="24"/>
          <w:lang w:val="ro-RO"/>
        </w:rPr>
        <w:t xml:space="preserve"> 29</w:t>
      </w:r>
      <w:r w:rsidR="00E9071D" w:rsidRPr="00D13DEB">
        <w:rPr>
          <w:rFonts w:ascii="Calibri" w:hAnsi="Calibri" w:cs="Calibri"/>
          <w:sz w:val="24"/>
          <w:szCs w:val="24"/>
          <w:lang w:val="ro-RO"/>
        </w:rPr>
        <w:t>.0</w:t>
      </w:r>
      <w:r w:rsidR="0039606B" w:rsidRPr="00D13DEB">
        <w:rPr>
          <w:rFonts w:ascii="Calibri" w:hAnsi="Calibri" w:cs="Calibri"/>
          <w:sz w:val="24"/>
          <w:szCs w:val="24"/>
          <w:lang w:val="ro-RO"/>
        </w:rPr>
        <w:t>3</w:t>
      </w:r>
      <w:r w:rsidR="00E9071D" w:rsidRPr="00D13DEB">
        <w:rPr>
          <w:rFonts w:ascii="Calibri" w:hAnsi="Calibri" w:cs="Calibri"/>
          <w:sz w:val="24"/>
          <w:szCs w:val="24"/>
          <w:lang w:val="ro-RO"/>
        </w:rPr>
        <w:t>.20</w:t>
      </w:r>
      <w:r w:rsidR="0039606B" w:rsidRPr="00D13DEB">
        <w:rPr>
          <w:rFonts w:ascii="Calibri" w:hAnsi="Calibri" w:cs="Calibri"/>
          <w:sz w:val="24"/>
          <w:szCs w:val="24"/>
          <w:lang w:val="ro-RO"/>
        </w:rPr>
        <w:t>2</w:t>
      </w:r>
      <w:r w:rsidR="00DA7A50">
        <w:rPr>
          <w:rFonts w:ascii="Calibri" w:hAnsi="Calibri" w:cs="Calibri"/>
          <w:sz w:val="24"/>
          <w:szCs w:val="24"/>
          <w:lang w:val="ro-RO"/>
        </w:rPr>
        <w:t>2</w:t>
      </w:r>
      <w:r w:rsidR="00E9071D" w:rsidRPr="00D13DEB">
        <w:rPr>
          <w:rFonts w:ascii="Calibri" w:hAnsi="Calibri" w:cs="Calibri"/>
          <w:sz w:val="24"/>
          <w:szCs w:val="24"/>
          <w:lang w:val="ro-RO"/>
        </w:rPr>
        <w:t xml:space="preserve"> în vederea achiziționării de </w:t>
      </w:r>
      <w:proofErr w:type="spellStart"/>
      <w:r w:rsidR="005F3CC6">
        <w:rPr>
          <w:rFonts w:ascii="Calibri" w:hAnsi="Calibri" w:cs="Calibri"/>
          <w:sz w:val="24"/>
          <w:szCs w:val="24"/>
        </w:rPr>
        <w:t>consumabile</w:t>
      </w:r>
      <w:proofErr w:type="spellEnd"/>
      <w:r w:rsidR="005F3CC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F3CC6">
        <w:rPr>
          <w:rFonts w:ascii="Calibri" w:hAnsi="Calibri" w:cs="Calibri"/>
          <w:sz w:val="24"/>
          <w:szCs w:val="24"/>
        </w:rPr>
        <w:t>instruire</w:t>
      </w:r>
      <w:proofErr w:type="spellEnd"/>
      <w:r w:rsidR="00940EC7" w:rsidRPr="00D13DEB">
        <w:rPr>
          <w:rFonts w:ascii="Calibri" w:hAnsi="Calibri" w:cs="Calibri"/>
          <w:sz w:val="24"/>
          <w:szCs w:val="24"/>
        </w:rPr>
        <w:t xml:space="preserve"> </w:t>
      </w:r>
      <w:r w:rsidR="00021A69" w:rsidRPr="00D13DEB">
        <w:rPr>
          <w:rFonts w:ascii="Calibri" w:hAnsi="Calibri" w:cs="Calibri"/>
          <w:sz w:val="24"/>
          <w:szCs w:val="24"/>
        </w:rPr>
        <w:t xml:space="preserve"> </w:t>
      </w:r>
      <w:r w:rsidR="00E9071D" w:rsidRPr="00D13DEB">
        <w:rPr>
          <w:rFonts w:ascii="Calibri" w:hAnsi="Calibri" w:cs="Calibri"/>
          <w:sz w:val="24"/>
          <w:szCs w:val="24"/>
        </w:rPr>
        <w:t xml:space="preserve">(din </w:t>
      </w:r>
      <w:proofErr w:type="spellStart"/>
      <w:r w:rsidR="00E9071D" w:rsidRPr="00D13DEB">
        <w:rPr>
          <w:rFonts w:ascii="Calibri" w:hAnsi="Calibri" w:cs="Calibri"/>
          <w:sz w:val="24"/>
          <w:szCs w:val="24"/>
        </w:rPr>
        <w:t>invitatia</w:t>
      </w:r>
      <w:proofErr w:type="spellEnd"/>
      <w:r w:rsidR="00E9071D" w:rsidRPr="00D13DEB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E9071D" w:rsidRPr="00D13DEB">
        <w:rPr>
          <w:rFonts w:ascii="Calibri" w:hAnsi="Calibri" w:cs="Calibri"/>
          <w:sz w:val="24"/>
          <w:szCs w:val="24"/>
        </w:rPr>
        <w:t>participare</w:t>
      </w:r>
      <w:proofErr w:type="spellEnd"/>
      <w:r w:rsidR="00E9071D" w:rsidRPr="00D13DEB">
        <w:rPr>
          <w:rFonts w:ascii="Calibri" w:hAnsi="Calibri" w:cs="Calibri"/>
          <w:sz w:val="24"/>
          <w:szCs w:val="24"/>
        </w:rPr>
        <w:t xml:space="preserve"> nr.</w:t>
      </w:r>
      <w:r w:rsidR="00940EC7" w:rsidRPr="00D13DEB">
        <w:rPr>
          <w:rFonts w:ascii="Calibri" w:hAnsi="Calibri" w:cs="Calibri"/>
          <w:sz w:val="24"/>
          <w:szCs w:val="24"/>
          <w:lang w:val="ro-RO"/>
        </w:rPr>
        <w:t xml:space="preserve"> ROSE-FAP </w:t>
      </w:r>
      <w:r w:rsidR="00DA7A50">
        <w:rPr>
          <w:rFonts w:ascii="Calibri" w:hAnsi="Calibri" w:cs="Calibri"/>
          <w:sz w:val="24"/>
          <w:szCs w:val="24"/>
          <w:lang w:val="ro-RO"/>
        </w:rPr>
        <w:t>2</w:t>
      </w:r>
      <w:r w:rsidR="005F3CC6">
        <w:rPr>
          <w:rFonts w:ascii="Calibri" w:hAnsi="Calibri" w:cs="Calibri"/>
          <w:sz w:val="24"/>
          <w:szCs w:val="24"/>
          <w:lang w:val="ro-RO"/>
        </w:rPr>
        <w:t>8</w:t>
      </w:r>
      <w:r w:rsidR="00940EC7" w:rsidRPr="00D13DEB">
        <w:rPr>
          <w:rFonts w:ascii="Calibri" w:hAnsi="Calibri" w:cs="Calibri"/>
          <w:sz w:val="24"/>
          <w:szCs w:val="24"/>
          <w:lang w:val="ro-RO"/>
        </w:rPr>
        <w:t>/</w:t>
      </w:r>
      <w:r w:rsidR="00DA7A50">
        <w:rPr>
          <w:rFonts w:ascii="Calibri" w:hAnsi="Calibri" w:cs="Calibri"/>
          <w:sz w:val="24"/>
          <w:szCs w:val="24"/>
          <w:lang w:val="ro-RO"/>
        </w:rPr>
        <w:t>29</w:t>
      </w:r>
      <w:r w:rsidR="00940EC7" w:rsidRPr="00D13DEB">
        <w:rPr>
          <w:rFonts w:ascii="Calibri" w:hAnsi="Calibri" w:cs="Calibri"/>
          <w:sz w:val="24"/>
          <w:szCs w:val="24"/>
          <w:lang w:val="ro-RO"/>
        </w:rPr>
        <w:t>.03.202</w:t>
      </w:r>
      <w:r w:rsidR="00DA7A50">
        <w:rPr>
          <w:rFonts w:ascii="Calibri" w:hAnsi="Calibri" w:cs="Calibri"/>
          <w:sz w:val="24"/>
          <w:szCs w:val="24"/>
          <w:lang w:val="ro-RO"/>
        </w:rPr>
        <w:t>2</w:t>
      </w:r>
      <w:r w:rsidR="00E9071D" w:rsidRPr="00D13DEB">
        <w:rPr>
          <w:rFonts w:ascii="Calibri" w:hAnsi="Calibri" w:cs="Calibri"/>
          <w:sz w:val="24"/>
          <w:szCs w:val="24"/>
        </w:rPr>
        <w:t xml:space="preserve">) </w:t>
      </w:r>
      <w:r w:rsidR="00E9071D" w:rsidRPr="00D13DEB">
        <w:rPr>
          <w:rFonts w:ascii="Calibri" w:eastAsia="Times New Roman" w:hAnsi="Calibri" w:cs="Calibri"/>
          <w:sz w:val="24"/>
          <w:szCs w:val="24"/>
          <w:lang w:val="ro-RO"/>
        </w:rPr>
        <w:t>care vor fi utilizate în cadrul subproiectului ROSE “</w:t>
      </w:r>
      <w:r w:rsidR="00940EC7" w:rsidRPr="00D13DEB">
        <w:rPr>
          <w:rFonts w:ascii="Calibri" w:hAnsi="Calibri" w:cs="Calibri"/>
          <w:sz w:val="24"/>
          <w:szCs w:val="24"/>
          <w:lang w:val="ro-RO"/>
        </w:rPr>
        <w:t xml:space="preserve"> Îmbunătățirea Oportunităților de Participare la Învățământul Universitar Experiențial și Nonformal în Facultatea de Administrație Publică (ExpertInAdmin)</w:t>
      </w:r>
      <w:r w:rsidR="00E9071D" w:rsidRPr="00D13DEB">
        <w:rPr>
          <w:rFonts w:ascii="Calibri" w:hAnsi="Calibri" w:cs="Calibri"/>
          <w:sz w:val="24"/>
          <w:szCs w:val="24"/>
          <w:lang w:val="ro-RO"/>
        </w:rPr>
        <w:t xml:space="preserve">” - </w:t>
      </w:r>
      <w:r w:rsidR="00940EC7" w:rsidRPr="00D13DEB">
        <w:rPr>
          <w:rFonts w:ascii="Calibri" w:hAnsi="Calibri" w:cs="Calibri"/>
          <w:sz w:val="24"/>
          <w:szCs w:val="24"/>
          <w:lang w:val="ro-RO"/>
        </w:rPr>
        <w:t>Acord de grant nr. 210</w:t>
      </w:r>
      <w:r w:rsidR="00940EC7" w:rsidRPr="00D13DEB">
        <w:rPr>
          <w:rFonts w:ascii="Calibri" w:hAnsi="Calibri" w:cs="Calibri"/>
          <w:sz w:val="24"/>
          <w:szCs w:val="24"/>
          <w:lang w:val="fr-FR"/>
        </w:rPr>
        <w:t xml:space="preserve">/SG4/NC/II </w:t>
      </w:r>
      <w:proofErr w:type="spellStart"/>
      <w:r w:rsidR="00940EC7" w:rsidRPr="00D13DEB">
        <w:rPr>
          <w:rFonts w:ascii="Calibri" w:hAnsi="Calibri" w:cs="Calibri"/>
          <w:sz w:val="24"/>
          <w:szCs w:val="24"/>
          <w:lang w:val="fr-FR"/>
        </w:rPr>
        <w:t>din</w:t>
      </w:r>
      <w:proofErr w:type="spellEnd"/>
      <w:r w:rsidR="00940EC7" w:rsidRPr="00D13DEB">
        <w:rPr>
          <w:rFonts w:ascii="Calibri" w:hAnsi="Calibri" w:cs="Calibri"/>
          <w:sz w:val="24"/>
          <w:szCs w:val="24"/>
          <w:lang w:val="fr-FR"/>
        </w:rPr>
        <w:t xml:space="preserve"> 18.09.2019</w:t>
      </w:r>
      <w:r w:rsidR="00E9071D" w:rsidRPr="00D13DEB">
        <w:rPr>
          <w:rFonts w:ascii="Calibri" w:eastAsia="Times New Roman" w:hAnsi="Calibri" w:cs="Calibri"/>
          <w:sz w:val="24"/>
          <w:szCs w:val="24"/>
          <w:lang w:val="ro-RO"/>
        </w:rPr>
        <w:t xml:space="preserve">, </w:t>
      </w:r>
      <w:r w:rsidR="00E9071D" w:rsidRPr="00D13DEB">
        <w:rPr>
          <w:rFonts w:ascii="Calibri" w:hAnsi="Calibri" w:cs="Calibri"/>
          <w:b/>
          <w:sz w:val="24"/>
          <w:szCs w:val="24"/>
          <w:lang w:val="ro-RO"/>
        </w:rPr>
        <w:t xml:space="preserve"> </w:t>
      </w:r>
      <w:r w:rsidR="00E9071D" w:rsidRPr="00D13DEB">
        <w:rPr>
          <w:rFonts w:ascii="Calibri" w:hAnsi="Calibri" w:cs="Calibri"/>
          <w:sz w:val="24"/>
          <w:szCs w:val="24"/>
          <w:lang w:val="ro-RO"/>
        </w:rPr>
        <w:t>vă comunicăm că în urma evaluării ofertelor depuse, oferta transmisă de</w:t>
      </w:r>
      <w:r w:rsidR="00940EC7" w:rsidRPr="00D13DEB">
        <w:rPr>
          <w:rFonts w:ascii="Calibri" w:eastAsia="Times New Roman" w:hAnsi="Calibri" w:cs="Calibri"/>
          <w:sz w:val="24"/>
          <w:szCs w:val="24"/>
          <w:lang w:val="ro-RO"/>
        </w:rPr>
        <w:t xml:space="preserve"> </w:t>
      </w:r>
      <w:r w:rsidR="00DA7A50" w:rsidRPr="00BC5FC4">
        <w:rPr>
          <w:rFonts w:cstheme="minorHAnsi"/>
        </w:rPr>
        <w:t xml:space="preserve">S.C. </w:t>
      </w:r>
      <w:r w:rsidR="005F3CC6">
        <w:rPr>
          <w:rFonts w:cstheme="minorHAnsi"/>
        </w:rPr>
        <w:t>LECOM BIROTICA ARDEAL</w:t>
      </w:r>
      <w:r w:rsidR="00DA7A50" w:rsidRPr="00BC5FC4">
        <w:rPr>
          <w:rFonts w:cstheme="minorHAnsi"/>
        </w:rPr>
        <w:t xml:space="preserve"> </w:t>
      </w:r>
      <w:r w:rsidR="00940EC7" w:rsidRPr="00D13DEB">
        <w:rPr>
          <w:rFonts w:ascii="Calibri" w:eastAsia="Times New Roman" w:hAnsi="Calibri" w:cs="Calibri"/>
          <w:sz w:val="24"/>
          <w:szCs w:val="24"/>
          <w:lang w:val="ro-RO"/>
        </w:rPr>
        <w:t>S.R.L</w:t>
      </w:r>
      <w:r w:rsidR="00E9071D" w:rsidRPr="00D13DEB">
        <w:rPr>
          <w:rFonts w:ascii="Calibri" w:eastAsia="Times New Roman" w:hAnsi="Calibri" w:cs="Calibri"/>
          <w:sz w:val="24"/>
          <w:szCs w:val="24"/>
          <w:lang w:val="ro-RO"/>
        </w:rPr>
        <w:t>.</w:t>
      </w:r>
      <w:r w:rsidR="00E9071D" w:rsidRPr="00D13DEB">
        <w:rPr>
          <w:rFonts w:ascii="Calibri" w:eastAsia="Times New Roman" w:hAnsi="Calibri" w:cs="Calibri"/>
          <w:b/>
          <w:sz w:val="24"/>
          <w:szCs w:val="24"/>
          <w:lang w:val="ro-RO"/>
        </w:rPr>
        <w:t xml:space="preserve"> </w:t>
      </w:r>
      <w:r w:rsidR="00E9071D" w:rsidRPr="00D13DEB">
        <w:rPr>
          <w:rFonts w:ascii="Calibri" w:hAnsi="Calibri" w:cs="Calibri"/>
          <w:sz w:val="24"/>
          <w:szCs w:val="24"/>
        </w:rPr>
        <w:t>s-a</w:t>
      </w:r>
      <w:r w:rsidR="00E9071D" w:rsidRPr="00D13DEB">
        <w:rPr>
          <w:rFonts w:ascii="Calibri" w:hAnsi="Calibri" w:cs="Calibri"/>
          <w:sz w:val="24"/>
          <w:szCs w:val="24"/>
          <w:lang w:val="ro-RO"/>
        </w:rPr>
        <w:t xml:space="preserve"> clasat pe locul I cu o valoarea totală de </w:t>
      </w:r>
      <w:r w:rsidR="005F3CC6">
        <w:rPr>
          <w:rFonts w:ascii="Calibri" w:hAnsi="Calibri" w:cs="Calibri"/>
          <w:sz w:val="24"/>
          <w:szCs w:val="24"/>
          <w:lang w:val="ro-RO"/>
        </w:rPr>
        <w:t>6.409,06</w:t>
      </w:r>
      <w:r w:rsidR="009126EE">
        <w:rPr>
          <w:rFonts w:ascii="Calibri" w:hAnsi="Calibri" w:cs="Calibri"/>
          <w:sz w:val="24"/>
          <w:szCs w:val="24"/>
        </w:rPr>
        <w:t xml:space="preserve"> lei </w:t>
      </w:r>
      <w:r w:rsidR="00FF13CD" w:rsidRPr="00D13DEB">
        <w:rPr>
          <w:rFonts w:ascii="Calibri" w:hAnsi="Calibri" w:cs="Calibri"/>
          <w:sz w:val="24"/>
          <w:szCs w:val="24"/>
          <w:lang w:val="ro-RO"/>
        </w:rPr>
        <w:t>fără TVA</w:t>
      </w:r>
      <w:r w:rsidR="005F3CC6">
        <w:rPr>
          <w:rFonts w:ascii="Calibri" w:hAnsi="Calibri" w:cs="Calibri"/>
          <w:sz w:val="24"/>
          <w:szCs w:val="24"/>
          <w:lang w:val="ro-RO"/>
        </w:rPr>
        <w:t>.</w:t>
      </w:r>
    </w:p>
    <w:p w14:paraId="283737A6" w14:textId="2AA82003" w:rsidR="00E9071D" w:rsidRPr="00D13DEB" w:rsidRDefault="00E9071D" w:rsidP="00EF786B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</w:p>
    <w:p w14:paraId="695E911A" w14:textId="77777777" w:rsidR="00E9071D" w:rsidRPr="00D13DEB" w:rsidRDefault="00E9071D" w:rsidP="004765B3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D13DEB">
        <w:rPr>
          <w:rFonts w:ascii="Calibri" w:hAnsi="Calibri" w:cs="Calibri"/>
          <w:sz w:val="24"/>
          <w:szCs w:val="24"/>
        </w:rPr>
        <w:t xml:space="preserve">Date </w:t>
      </w:r>
      <w:proofErr w:type="spellStart"/>
      <w:r w:rsidRPr="00D13DEB">
        <w:rPr>
          <w:rFonts w:ascii="Calibri" w:hAnsi="Calibri" w:cs="Calibri"/>
          <w:sz w:val="24"/>
          <w:szCs w:val="24"/>
        </w:rPr>
        <w:t>ofertant</w:t>
      </w:r>
      <w:proofErr w:type="spellEnd"/>
      <w:r w:rsidRPr="00D13DE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13DEB">
        <w:rPr>
          <w:rFonts w:ascii="Calibri" w:hAnsi="Calibri" w:cs="Calibri"/>
          <w:sz w:val="24"/>
          <w:szCs w:val="24"/>
          <w:lang w:val="en-GB"/>
        </w:rPr>
        <w:t>câștigător</w:t>
      </w:r>
      <w:proofErr w:type="spellEnd"/>
      <w:r w:rsidRPr="00D13DEB">
        <w:rPr>
          <w:rFonts w:ascii="Calibri" w:hAnsi="Calibri" w:cs="Calibri"/>
          <w:sz w:val="24"/>
          <w:szCs w:val="24"/>
          <w:lang w:val="en-GB"/>
        </w:rPr>
        <w:t>:</w:t>
      </w:r>
    </w:p>
    <w:p w14:paraId="69A76EA4" w14:textId="77777777" w:rsidR="008239EF" w:rsidRDefault="008239EF" w:rsidP="008239EF">
      <w:pPr>
        <w:spacing w:after="0" w:line="240" w:lineRule="auto"/>
        <w:rPr>
          <w:rFonts w:cstheme="minorHAnsi"/>
        </w:rPr>
      </w:pPr>
      <w:r>
        <w:rPr>
          <w:rFonts w:cstheme="minorHAnsi"/>
        </w:rPr>
        <w:t>SC LECOM BIROTICA ARDEAL SRL</w:t>
      </w:r>
    </w:p>
    <w:p w14:paraId="61482DAC" w14:textId="574C6C1C" w:rsidR="00B81D7A" w:rsidRDefault="008239EF" w:rsidP="008239E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>
        <w:rPr>
          <w:rFonts w:cstheme="minorHAnsi"/>
        </w:rPr>
        <w:t xml:space="preserve">Str. </w:t>
      </w:r>
      <w:proofErr w:type="spellStart"/>
      <w:r>
        <w:rPr>
          <w:rFonts w:cstheme="minorHAnsi"/>
        </w:rPr>
        <w:t>Taietura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Turcului</w:t>
      </w:r>
      <w:proofErr w:type="spellEnd"/>
      <w:r>
        <w:rPr>
          <w:rFonts w:cstheme="minorHAnsi"/>
        </w:rPr>
        <w:t xml:space="preserve"> 47, </w:t>
      </w:r>
      <w:proofErr w:type="spellStart"/>
      <w:r>
        <w:rPr>
          <w:rFonts w:cstheme="minorHAnsi"/>
        </w:rPr>
        <w:t>Parcul</w:t>
      </w:r>
      <w:proofErr w:type="spellEnd"/>
      <w:r>
        <w:rPr>
          <w:rFonts w:cstheme="minorHAnsi"/>
        </w:rPr>
        <w:t xml:space="preserve"> Industrial </w:t>
      </w:r>
      <w:proofErr w:type="spellStart"/>
      <w:r>
        <w:rPr>
          <w:rFonts w:cstheme="minorHAnsi"/>
        </w:rPr>
        <w:t>Tetarom</w:t>
      </w:r>
      <w:proofErr w:type="spellEnd"/>
      <w:r>
        <w:rPr>
          <w:rFonts w:cstheme="minorHAnsi"/>
        </w:rPr>
        <w:t xml:space="preserve"> I, Cluj </w:t>
      </w:r>
      <w:proofErr w:type="spellStart"/>
      <w:r>
        <w:rPr>
          <w:rFonts w:cstheme="minorHAnsi"/>
        </w:rPr>
        <w:t>Napoca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Județul</w:t>
      </w:r>
      <w:proofErr w:type="spellEnd"/>
      <w:r>
        <w:rPr>
          <w:rFonts w:cstheme="minorHAnsi"/>
        </w:rPr>
        <w:t xml:space="preserve"> Cluj, tel. 021.233.05.69, fax. 021.233.05.76, www.lecombirotica.ro</w:t>
      </w:r>
    </w:p>
    <w:p w14:paraId="7C736C6A" w14:textId="466863FA" w:rsidR="00E9071D" w:rsidRPr="00D13DEB" w:rsidRDefault="00E9071D" w:rsidP="00DA7A50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D13DEB">
        <w:rPr>
          <w:rFonts w:ascii="Calibri" w:hAnsi="Calibri" w:cs="Calibri"/>
          <w:sz w:val="24"/>
          <w:szCs w:val="24"/>
          <w:lang w:val="ro-RO"/>
        </w:rPr>
        <w:t>Durata contractului este</w:t>
      </w:r>
      <w:r w:rsidR="002F42B5" w:rsidRPr="00220724">
        <w:rPr>
          <w:rFonts w:ascii="Times New Roman" w:hAnsi="Times New Roman" w:cs="Times New Roman"/>
          <w:color w:val="000000"/>
          <w:lang w:val="ro-RO"/>
        </w:rPr>
        <w:t xml:space="preserve"> până la </w:t>
      </w:r>
      <w:r w:rsidR="002F42B5">
        <w:rPr>
          <w:rFonts w:ascii="Times New Roman" w:hAnsi="Times New Roman" w:cs="Times New Roman"/>
          <w:color w:val="000000"/>
          <w:lang w:val="ro-RO"/>
        </w:rPr>
        <w:t>08.06</w:t>
      </w:r>
      <w:r w:rsidR="002F42B5" w:rsidRPr="00220724">
        <w:rPr>
          <w:rFonts w:ascii="Times New Roman" w:hAnsi="Times New Roman" w:cs="Times New Roman"/>
          <w:color w:val="000000"/>
          <w:lang w:val="ro-RO"/>
        </w:rPr>
        <w:t>.2022</w:t>
      </w:r>
      <w:r w:rsidR="00BF44C3">
        <w:rPr>
          <w:rFonts w:ascii="Calibri" w:hAnsi="Calibri" w:cs="Calibri"/>
          <w:sz w:val="24"/>
          <w:szCs w:val="24"/>
          <w:lang w:val="ro-RO"/>
        </w:rPr>
        <w:t>.</w:t>
      </w:r>
    </w:p>
    <w:p w14:paraId="73131E42" w14:textId="77777777" w:rsidR="00E9071D" w:rsidRPr="00D13DEB" w:rsidRDefault="00E9071D" w:rsidP="00E9071D">
      <w:pPr>
        <w:spacing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</w:p>
    <w:p w14:paraId="3F7CBEA4" w14:textId="77777777" w:rsidR="00E9071D" w:rsidRPr="00D13DEB" w:rsidRDefault="00E9071D" w:rsidP="00E9071D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</w:p>
    <w:p w14:paraId="2FAA6C60" w14:textId="77777777" w:rsidR="00E9071D" w:rsidRPr="00D13DEB" w:rsidRDefault="00E9071D" w:rsidP="00E9071D">
      <w:pPr>
        <w:spacing w:after="0" w:line="240" w:lineRule="auto"/>
        <w:jc w:val="both"/>
        <w:rPr>
          <w:rFonts w:ascii="Calibri" w:hAnsi="Calibri" w:cs="Calibri"/>
          <w:color w:val="3366FF"/>
          <w:sz w:val="24"/>
          <w:szCs w:val="24"/>
          <w:lang w:val="ro-RO"/>
        </w:rPr>
      </w:pPr>
    </w:p>
    <w:p w14:paraId="380C6DB3" w14:textId="77777777" w:rsidR="00E9071D" w:rsidRPr="00D13DEB" w:rsidRDefault="00E9071D" w:rsidP="00E9071D">
      <w:pPr>
        <w:tabs>
          <w:tab w:val="right" w:pos="8640"/>
        </w:tabs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D13DEB">
        <w:rPr>
          <w:rFonts w:ascii="Calibri" w:hAnsi="Calibri" w:cs="Calibri"/>
          <w:b/>
          <w:bCs/>
          <w:sz w:val="24"/>
          <w:szCs w:val="24"/>
        </w:rPr>
        <w:t xml:space="preserve">Expert </w:t>
      </w:r>
      <w:proofErr w:type="spellStart"/>
      <w:r w:rsidRPr="00D13DEB">
        <w:rPr>
          <w:rFonts w:ascii="Calibri" w:hAnsi="Calibri" w:cs="Calibri"/>
          <w:b/>
          <w:bCs/>
          <w:sz w:val="24"/>
          <w:szCs w:val="24"/>
        </w:rPr>
        <w:t>achizitii</w:t>
      </w:r>
      <w:proofErr w:type="spellEnd"/>
      <w:r w:rsidRPr="00D13DEB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D13DEB">
        <w:rPr>
          <w:rFonts w:ascii="Calibri" w:hAnsi="Calibri" w:cs="Calibri"/>
          <w:b/>
          <w:bCs/>
          <w:sz w:val="24"/>
          <w:szCs w:val="24"/>
        </w:rPr>
        <w:t>publice</w:t>
      </w:r>
      <w:proofErr w:type="spellEnd"/>
    </w:p>
    <w:p w14:paraId="4FD9492A" w14:textId="77777777" w:rsidR="00E9071D" w:rsidRPr="00D13DEB" w:rsidRDefault="00E9071D" w:rsidP="00E9071D">
      <w:pPr>
        <w:tabs>
          <w:tab w:val="right" w:pos="8640"/>
        </w:tabs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DD8A1A1" w14:textId="15EE8A6F" w:rsidR="00E9071D" w:rsidRPr="00D13DEB" w:rsidRDefault="00D13DEB" w:rsidP="00E9071D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13DEB">
        <w:rPr>
          <w:rFonts w:ascii="Calibri" w:hAnsi="Calibri" w:cs="Calibri"/>
          <w:b/>
          <w:bCs/>
          <w:sz w:val="24"/>
          <w:szCs w:val="24"/>
        </w:rPr>
        <w:t>Carmen Dana GEORGESCU</w:t>
      </w:r>
    </w:p>
    <w:p w14:paraId="2370254C" w14:textId="77777777" w:rsidR="00173D13" w:rsidRDefault="00173D13"/>
    <w:sectPr w:rsidR="00173D13" w:rsidSect="00B76B1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ED"/>
    <w:rsid w:val="00021A69"/>
    <w:rsid w:val="00097860"/>
    <w:rsid w:val="000E69A5"/>
    <w:rsid w:val="00173D13"/>
    <w:rsid w:val="00296FF6"/>
    <w:rsid w:val="002F42B5"/>
    <w:rsid w:val="0039606B"/>
    <w:rsid w:val="004765B3"/>
    <w:rsid w:val="005341ED"/>
    <w:rsid w:val="005F3CC6"/>
    <w:rsid w:val="0080541C"/>
    <w:rsid w:val="00811A43"/>
    <w:rsid w:val="008239EF"/>
    <w:rsid w:val="009126EE"/>
    <w:rsid w:val="00940EC7"/>
    <w:rsid w:val="00A5037A"/>
    <w:rsid w:val="00A90F4E"/>
    <w:rsid w:val="00B76B13"/>
    <w:rsid w:val="00B81D7A"/>
    <w:rsid w:val="00BF44C3"/>
    <w:rsid w:val="00CB41F9"/>
    <w:rsid w:val="00D13DEB"/>
    <w:rsid w:val="00DA7A50"/>
    <w:rsid w:val="00E53E50"/>
    <w:rsid w:val="00E8406D"/>
    <w:rsid w:val="00E9071D"/>
    <w:rsid w:val="00EC33F9"/>
    <w:rsid w:val="00EF786B"/>
    <w:rsid w:val="00F053B7"/>
    <w:rsid w:val="00FF13CD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3B089"/>
  <w15:chartTrackingRefBased/>
  <w15:docId w15:val="{A87B386F-A2B7-4A1D-8F9E-D55D3485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A4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0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2022-05-24T11:16:00Z</dcterms:created>
  <dcterms:modified xsi:type="dcterms:W3CDTF">2022-05-26T11:04:00Z</dcterms:modified>
</cp:coreProperties>
</file>