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7751" w14:textId="37AF1C22" w:rsidR="00F512E1" w:rsidRPr="003E6F22" w:rsidRDefault="00F512E1" w:rsidP="003E6F22">
      <w:pPr>
        <w:pStyle w:val="Default"/>
        <w:jc w:val="center"/>
        <w:rPr>
          <w:noProof/>
          <w:sz w:val="32"/>
          <w:szCs w:val="32"/>
          <w:lang w:val="ro-RO"/>
        </w:rPr>
      </w:pPr>
      <w:r w:rsidRPr="003E6F22">
        <w:rPr>
          <w:b/>
          <w:bCs/>
          <w:noProof/>
          <w:sz w:val="32"/>
          <w:szCs w:val="32"/>
          <w:lang w:val="ro-RO"/>
        </w:rPr>
        <w:t xml:space="preserve">Calendar privind taberele studențești pentru vara </w:t>
      </w:r>
      <w:r w:rsidR="005C0066" w:rsidRPr="003E6F22">
        <w:rPr>
          <w:b/>
          <w:bCs/>
          <w:noProof/>
          <w:sz w:val="32"/>
          <w:szCs w:val="32"/>
          <w:lang w:val="ro-RO"/>
        </w:rPr>
        <w:t>2022</w:t>
      </w:r>
    </w:p>
    <w:p w14:paraId="2DAC3DC7" w14:textId="43CAC5D9" w:rsidR="00F512E1" w:rsidRPr="003E6F22" w:rsidRDefault="00F512E1" w:rsidP="00F512E1">
      <w:pPr>
        <w:rPr>
          <w:noProof/>
          <w:lang w:val="ro-RO"/>
        </w:rPr>
      </w:pPr>
    </w:p>
    <w:p w14:paraId="362B3C5D" w14:textId="77777777" w:rsidR="00F512E1" w:rsidRPr="003E6F22" w:rsidRDefault="00F512E1" w:rsidP="00F512E1">
      <w:pPr>
        <w:pStyle w:val="Default"/>
        <w:rPr>
          <w:noProof/>
          <w:lang w:val="ro-RO"/>
        </w:rPr>
      </w:pPr>
    </w:p>
    <w:p w14:paraId="33B7903B" w14:textId="0DE5B067" w:rsidR="00F512E1" w:rsidRPr="003E6F22" w:rsidRDefault="00F512E1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06-1</w:t>
      </w:r>
      <w:r w:rsidR="005C0066" w:rsidRPr="003E6F22">
        <w:rPr>
          <w:b/>
          <w:bCs/>
          <w:noProof/>
          <w:lang w:val="ro-RO"/>
        </w:rPr>
        <w:t>0</w:t>
      </w:r>
      <w:r w:rsidRPr="003E6F22">
        <w:rPr>
          <w:b/>
          <w:bCs/>
          <w:noProof/>
          <w:lang w:val="ro-RO"/>
        </w:rPr>
        <w:t xml:space="preserve"> iulie</w:t>
      </w:r>
      <w:r w:rsidR="003E6F22" w:rsidRPr="003E6F22">
        <w:rPr>
          <w:noProof/>
          <w:lang w:val="ro-RO"/>
        </w:rPr>
        <w:t xml:space="preserve"> - </w:t>
      </w:r>
      <w:r w:rsidRPr="003E6F22">
        <w:rPr>
          <w:noProof/>
          <w:lang w:val="ro-RO"/>
        </w:rPr>
        <w:t xml:space="preserve">Depunerea cererilor pentru ocuparea unui loc în taberele studențești; </w:t>
      </w:r>
    </w:p>
    <w:p w14:paraId="2424F61C" w14:textId="70752D6F" w:rsidR="00F512E1" w:rsidRPr="003E6F22" w:rsidRDefault="00F512E1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13-1</w:t>
      </w:r>
      <w:r w:rsidR="005C0066" w:rsidRPr="003E6F22">
        <w:rPr>
          <w:b/>
          <w:bCs/>
          <w:noProof/>
          <w:lang w:val="ro-RO"/>
        </w:rPr>
        <w:t>4</w:t>
      </w:r>
      <w:r w:rsidRPr="003E6F22">
        <w:rPr>
          <w:b/>
          <w:bCs/>
          <w:noProof/>
          <w:lang w:val="ro-RO"/>
        </w:rPr>
        <w:t xml:space="preserve"> iulie</w:t>
      </w:r>
      <w:r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Pr="003E6F22">
        <w:rPr>
          <w:noProof/>
          <w:lang w:val="ro-RO"/>
        </w:rPr>
        <w:t xml:space="preserve">Comisiile de selecție ale facultăților vor stabili listele cu studenții beneficiari de locuri în taberele studențești; </w:t>
      </w:r>
    </w:p>
    <w:p w14:paraId="39025F5F" w14:textId="3B80A358" w:rsidR="00F512E1" w:rsidRPr="003E6F22" w:rsidRDefault="00F512E1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1</w:t>
      </w:r>
      <w:r w:rsidR="005C0066" w:rsidRPr="003E6F22">
        <w:rPr>
          <w:b/>
          <w:bCs/>
          <w:noProof/>
          <w:lang w:val="ro-RO"/>
        </w:rPr>
        <w:t>4</w:t>
      </w:r>
      <w:r w:rsidRPr="003E6F22">
        <w:rPr>
          <w:b/>
          <w:bCs/>
          <w:noProof/>
          <w:lang w:val="ro-RO"/>
        </w:rPr>
        <w:t xml:space="preserve"> iulie</w:t>
      </w:r>
      <w:r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Pr="003E6F22">
        <w:rPr>
          <w:noProof/>
          <w:lang w:val="ro-RO"/>
        </w:rPr>
        <w:t xml:space="preserve">Afișarea listelor cu studenții beneficiari de tabere; </w:t>
      </w:r>
    </w:p>
    <w:p w14:paraId="2B119921" w14:textId="202E2147" w:rsidR="00F512E1" w:rsidRPr="003E6F22" w:rsidRDefault="005C0066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15</w:t>
      </w:r>
      <w:r w:rsidR="00F512E1" w:rsidRPr="003E6F22">
        <w:rPr>
          <w:b/>
          <w:bCs/>
          <w:noProof/>
          <w:lang w:val="ro-RO"/>
        </w:rPr>
        <w:t xml:space="preserve"> iulie</w:t>
      </w:r>
      <w:r w:rsidR="00F512E1"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="00F512E1" w:rsidRPr="003E6F22">
        <w:rPr>
          <w:noProof/>
          <w:lang w:val="ro-RO"/>
        </w:rPr>
        <w:t>Depunerea contestațiilor - se face prin trimiterea unui email pe adresa facultății</w:t>
      </w:r>
      <w:r w:rsidR="0055149D" w:rsidRPr="003E6F22">
        <w:rPr>
          <w:noProof/>
          <w:lang w:val="ro-RO"/>
        </w:rPr>
        <w:t>;</w:t>
      </w:r>
      <w:r w:rsidR="00F512E1" w:rsidRPr="003E6F22">
        <w:rPr>
          <w:noProof/>
          <w:lang w:val="ro-RO"/>
        </w:rPr>
        <w:t xml:space="preserve"> </w:t>
      </w:r>
    </w:p>
    <w:p w14:paraId="5D2C43C1" w14:textId="5B588981" w:rsidR="00F512E1" w:rsidRPr="003E6F22" w:rsidRDefault="005C0066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16</w:t>
      </w:r>
      <w:r w:rsidR="00F512E1" w:rsidRPr="003E6F22">
        <w:rPr>
          <w:b/>
          <w:bCs/>
          <w:noProof/>
          <w:lang w:val="ro-RO"/>
        </w:rPr>
        <w:t xml:space="preserve"> iulie</w:t>
      </w:r>
      <w:r w:rsidR="00F512E1"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="00F512E1" w:rsidRPr="003E6F22">
        <w:rPr>
          <w:noProof/>
          <w:lang w:val="ro-RO"/>
        </w:rPr>
        <w:t xml:space="preserve">Soluționarea contestațiilor; </w:t>
      </w:r>
    </w:p>
    <w:p w14:paraId="063028DF" w14:textId="0B129E05" w:rsidR="00F512E1" w:rsidRPr="003E6F22" w:rsidRDefault="005C0066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19</w:t>
      </w:r>
      <w:r w:rsidR="00F512E1" w:rsidRPr="003E6F22">
        <w:rPr>
          <w:b/>
          <w:bCs/>
          <w:noProof/>
          <w:lang w:val="ro-RO"/>
        </w:rPr>
        <w:t xml:space="preserve"> iulie</w:t>
      </w:r>
      <w:r w:rsidR="00F512E1"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="00F512E1" w:rsidRPr="003E6F22">
        <w:rPr>
          <w:noProof/>
          <w:lang w:val="ro-RO"/>
        </w:rPr>
        <w:t xml:space="preserve">Afișarea listelor finale cu studenții beneficiari de locuri în taberele studențești și a listelor de rezervă. </w:t>
      </w:r>
    </w:p>
    <w:p w14:paraId="2388ABE2" w14:textId="77777777" w:rsidR="0055149D" w:rsidRPr="003E6F22" w:rsidRDefault="0055149D" w:rsidP="003E6F22">
      <w:pPr>
        <w:pStyle w:val="Default"/>
        <w:spacing w:line="360" w:lineRule="auto"/>
        <w:rPr>
          <w:noProof/>
          <w:lang w:val="ro-RO"/>
        </w:rPr>
      </w:pPr>
    </w:p>
    <w:p w14:paraId="009C99C1" w14:textId="6444E654" w:rsidR="00F512E1" w:rsidRPr="003E6F22" w:rsidRDefault="00F512E1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noProof/>
          <w:lang w:val="ro-RO"/>
        </w:rPr>
        <w:t>Până pe data de 2</w:t>
      </w:r>
      <w:r w:rsidR="005C0066" w:rsidRPr="003E6F22">
        <w:rPr>
          <w:noProof/>
          <w:lang w:val="ro-RO"/>
        </w:rPr>
        <w:t>5</w:t>
      </w:r>
      <w:r w:rsidRPr="003E6F22">
        <w:rPr>
          <w:noProof/>
          <w:lang w:val="ro-RO"/>
        </w:rPr>
        <w:t xml:space="preserve"> iulie CSS Tei va transmite universității seriile (perioadele) și locațiile taberelor studențești</w:t>
      </w:r>
      <w:r w:rsidR="0055149D" w:rsidRPr="003E6F22">
        <w:rPr>
          <w:noProof/>
          <w:lang w:val="ro-RO"/>
        </w:rPr>
        <w:t xml:space="preserve"> si acestea vor fi făcute publice pe site.</w:t>
      </w:r>
    </w:p>
    <w:p w14:paraId="42450D6A" w14:textId="77777777" w:rsidR="003E6F22" w:rsidRPr="003E6F22" w:rsidRDefault="003E6F22" w:rsidP="003E6F22">
      <w:pPr>
        <w:pStyle w:val="Default"/>
        <w:spacing w:line="360" w:lineRule="auto"/>
        <w:rPr>
          <w:noProof/>
          <w:lang w:val="ro-RO"/>
        </w:rPr>
      </w:pPr>
    </w:p>
    <w:p w14:paraId="12C33112" w14:textId="48C8836C" w:rsidR="00F512E1" w:rsidRPr="003E6F22" w:rsidRDefault="00F512E1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noProof/>
          <w:lang w:val="ro-RO"/>
        </w:rPr>
        <w:t xml:space="preserve">În </w:t>
      </w:r>
      <w:r w:rsidR="0055149D" w:rsidRPr="003E6F22">
        <w:rPr>
          <w:noProof/>
          <w:lang w:val="ro-RO"/>
        </w:rPr>
        <w:t>perioada</w:t>
      </w:r>
      <w:r w:rsidRPr="003E6F22">
        <w:rPr>
          <w:noProof/>
          <w:lang w:val="ro-RO"/>
        </w:rPr>
        <w:t xml:space="preserve"> </w:t>
      </w:r>
      <w:r w:rsidRPr="003E6F22">
        <w:rPr>
          <w:noProof/>
          <w:color w:val="auto"/>
          <w:lang w:val="ro-RO"/>
        </w:rPr>
        <w:t>2</w:t>
      </w:r>
      <w:r w:rsidR="005C0066" w:rsidRPr="003E6F22">
        <w:rPr>
          <w:noProof/>
          <w:color w:val="auto"/>
          <w:lang w:val="ro-RO"/>
        </w:rPr>
        <w:t>8-29</w:t>
      </w:r>
      <w:r w:rsidRPr="003E6F22">
        <w:rPr>
          <w:noProof/>
          <w:color w:val="auto"/>
          <w:lang w:val="ro-RO"/>
        </w:rPr>
        <w:t xml:space="preserve"> iulie facultățile</w:t>
      </w:r>
      <w:r w:rsidRPr="003E6F22">
        <w:rPr>
          <w:noProof/>
          <w:lang w:val="ro-RO"/>
        </w:rPr>
        <w:t xml:space="preserve"> vor transmite </w:t>
      </w:r>
      <w:r w:rsidR="0055149D" w:rsidRPr="003E6F22">
        <w:rPr>
          <w:noProof/>
          <w:lang w:val="ro-RO"/>
        </w:rPr>
        <w:t xml:space="preserve">pe </w:t>
      </w:r>
      <w:r w:rsidRPr="003E6F22">
        <w:rPr>
          <w:noProof/>
          <w:lang w:val="ro-RO"/>
        </w:rPr>
        <w:t xml:space="preserve">către Serviciul Social câte un exemplar original din urmatoarele documente: </w:t>
      </w:r>
    </w:p>
    <w:p w14:paraId="653E3C9B" w14:textId="0829444A" w:rsidR="00F512E1" w:rsidRPr="003E6F22" w:rsidRDefault="00F512E1" w:rsidP="003E6F22">
      <w:pPr>
        <w:pStyle w:val="Default"/>
        <w:numPr>
          <w:ilvl w:val="0"/>
          <w:numId w:val="1"/>
        </w:numPr>
        <w:spacing w:after="32" w:line="360" w:lineRule="auto"/>
        <w:rPr>
          <w:noProof/>
          <w:lang w:val="ro-RO"/>
        </w:rPr>
      </w:pPr>
      <w:r w:rsidRPr="003E6F22">
        <w:rPr>
          <w:noProof/>
          <w:lang w:val="ro-RO"/>
        </w:rPr>
        <w:t xml:space="preserve">Listele finale cu studenții beneficiari de tabere, borderoul pentru fiecare serie; </w:t>
      </w:r>
    </w:p>
    <w:p w14:paraId="1FA7ED13" w14:textId="6FF79558" w:rsidR="00F512E1" w:rsidRPr="003E6F22" w:rsidRDefault="00F512E1" w:rsidP="003E6F22">
      <w:pPr>
        <w:pStyle w:val="Default"/>
        <w:numPr>
          <w:ilvl w:val="0"/>
          <w:numId w:val="1"/>
        </w:numPr>
        <w:spacing w:after="32" w:line="360" w:lineRule="auto"/>
        <w:rPr>
          <w:noProof/>
          <w:lang w:val="ro-RO"/>
        </w:rPr>
      </w:pPr>
      <w:r w:rsidRPr="003E6F22">
        <w:rPr>
          <w:noProof/>
          <w:lang w:val="ro-RO"/>
        </w:rPr>
        <w:t xml:space="preserve">Procesele verbale întocmite de comisie; </w:t>
      </w:r>
    </w:p>
    <w:p w14:paraId="083EBD22" w14:textId="6E2080BC" w:rsidR="00F512E1" w:rsidRPr="003E6F22" w:rsidRDefault="00F512E1" w:rsidP="003E6F22">
      <w:pPr>
        <w:pStyle w:val="Default"/>
        <w:numPr>
          <w:ilvl w:val="0"/>
          <w:numId w:val="1"/>
        </w:numPr>
        <w:spacing w:line="360" w:lineRule="auto"/>
        <w:rPr>
          <w:noProof/>
          <w:lang w:val="ro-RO"/>
        </w:rPr>
      </w:pPr>
      <w:r w:rsidRPr="003E6F22">
        <w:rPr>
          <w:noProof/>
          <w:lang w:val="ro-RO"/>
        </w:rPr>
        <w:t xml:space="preserve">Cererile studenților și declarația de consimțământ. </w:t>
      </w:r>
    </w:p>
    <w:p w14:paraId="7BE88266" w14:textId="77777777" w:rsidR="003978C4" w:rsidRPr="003E6F22" w:rsidRDefault="003978C4" w:rsidP="003E6F22">
      <w:pPr>
        <w:pStyle w:val="Default"/>
        <w:spacing w:line="360" w:lineRule="auto"/>
        <w:rPr>
          <w:noProof/>
          <w:lang w:val="ro-RO"/>
        </w:rPr>
      </w:pPr>
    </w:p>
    <w:p w14:paraId="30C9C98A" w14:textId="34E829E2" w:rsidR="001F6D15" w:rsidRPr="003E6F22" w:rsidRDefault="001F6D15" w:rsidP="003E6F22">
      <w:pPr>
        <w:pStyle w:val="Default"/>
        <w:spacing w:line="360" w:lineRule="auto"/>
        <w:rPr>
          <w:noProof/>
          <w:lang w:val="ro-RO"/>
        </w:rPr>
      </w:pPr>
      <w:r w:rsidRPr="003E6F22">
        <w:rPr>
          <w:b/>
          <w:bCs/>
          <w:noProof/>
          <w:lang w:val="ro-RO"/>
        </w:rPr>
        <w:t>01-03 august</w:t>
      </w:r>
      <w:r w:rsidRPr="003E6F22">
        <w:rPr>
          <w:noProof/>
          <w:lang w:val="ro-RO"/>
        </w:rPr>
        <w:t xml:space="preserve"> </w:t>
      </w:r>
      <w:r w:rsidR="003E6F22" w:rsidRPr="003E6F22">
        <w:rPr>
          <w:noProof/>
          <w:lang w:val="ro-RO"/>
        </w:rPr>
        <w:t xml:space="preserve">- </w:t>
      </w:r>
      <w:r w:rsidRPr="003E6F22">
        <w:rPr>
          <w:noProof/>
          <w:lang w:val="ro-RO"/>
        </w:rPr>
        <w:t>Studenții beneficiari vor fi contactați pentru confirmarea perioadei și locației taberei</w:t>
      </w:r>
      <w:r w:rsidR="003E6F22">
        <w:rPr>
          <w:noProof/>
          <w:lang w:val="ro-RO"/>
        </w:rPr>
        <w:t>.</w:t>
      </w:r>
    </w:p>
    <w:p w14:paraId="71010314" w14:textId="77777777" w:rsidR="003978C4" w:rsidRPr="003E6F22" w:rsidRDefault="003978C4" w:rsidP="003E6F22">
      <w:pPr>
        <w:pStyle w:val="Default"/>
        <w:spacing w:line="360" w:lineRule="auto"/>
        <w:rPr>
          <w:noProof/>
          <w:lang w:val="ro-RO"/>
        </w:rPr>
      </w:pPr>
    </w:p>
    <w:p w14:paraId="5514E568" w14:textId="73496B0A" w:rsidR="00F512E1" w:rsidRPr="003E6F22" w:rsidRDefault="00F512E1" w:rsidP="003E6F22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Centralizarea pe universitate va fi depusă la sediul CSS Tei până la data de </w:t>
      </w:r>
      <w:r w:rsidR="005C0066"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>5</w:t>
      </w:r>
      <w:r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>.0</w:t>
      </w:r>
      <w:r w:rsidR="005C0066"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>8</w:t>
      </w:r>
      <w:r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>.202</w:t>
      </w:r>
      <w:r w:rsidR="005C0066"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>2</w:t>
      </w:r>
      <w:r w:rsidRPr="003E6F2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de Serviciul Social.</w:t>
      </w:r>
    </w:p>
    <w:sectPr w:rsidR="00F512E1" w:rsidRPr="003E6F22" w:rsidSect="005630C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95473"/>
    <w:multiLevelType w:val="hybridMultilevel"/>
    <w:tmpl w:val="FA1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E7"/>
    <w:rsid w:val="0009271C"/>
    <w:rsid w:val="001F6D15"/>
    <w:rsid w:val="003978C4"/>
    <w:rsid w:val="003E6F22"/>
    <w:rsid w:val="00423B20"/>
    <w:rsid w:val="00424FC5"/>
    <w:rsid w:val="0055149D"/>
    <w:rsid w:val="005630CF"/>
    <w:rsid w:val="005C0066"/>
    <w:rsid w:val="006911E7"/>
    <w:rsid w:val="00E61F19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7D8D"/>
  <w15:chartTrackingRefBased/>
  <w15:docId w15:val="{DEBAB2F7-7A56-457A-8857-F55FE95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2022-07-06T06:52:00Z</dcterms:created>
  <dcterms:modified xsi:type="dcterms:W3CDTF">2022-07-06T08:39:00Z</dcterms:modified>
</cp:coreProperties>
</file>